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B02C" w14:textId="77777777" w:rsidR="00BD3967" w:rsidRDefault="00BD3967" w:rsidP="00770941">
      <w:pPr>
        <w:ind w:firstLine="270"/>
        <w:jc w:val="both"/>
        <w:rPr>
          <w:rFonts w:ascii="Book Antiqua" w:hAnsi="Book Antiqua"/>
          <w:b/>
          <w:sz w:val="22"/>
          <w:szCs w:val="22"/>
        </w:rPr>
      </w:pPr>
    </w:p>
    <w:p w14:paraId="7B930FCD" w14:textId="3F937ABE" w:rsidR="00987551" w:rsidRPr="00B60072" w:rsidRDefault="00BD3967" w:rsidP="00770941">
      <w:pPr>
        <w:ind w:firstLine="270"/>
        <w:jc w:val="both"/>
        <w:rPr>
          <w:rFonts w:ascii="Book Antiqua" w:hAnsi="Book Antiqua"/>
          <w:b/>
          <w:color w:val="FF0000"/>
          <w:sz w:val="22"/>
          <w:szCs w:val="22"/>
        </w:rPr>
      </w:pPr>
      <w:r>
        <w:rPr>
          <w:rFonts w:ascii="Book Antiqua" w:hAnsi="Book Antiqua"/>
          <w:b/>
          <w:sz w:val="22"/>
          <w:szCs w:val="22"/>
        </w:rPr>
        <w:t xml:space="preserve">Clinical Fellow </w:t>
      </w:r>
      <w:r w:rsidR="00905191">
        <w:rPr>
          <w:rFonts w:ascii="Book Antiqua" w:hAnsi="Book Antiqua"/>
          <w:b/>
          <w:sz w:val="22"/>
          <w:szCs w:val="22"/>
        </w:rPr>
        <w:t>Re-</w:t>
      </w:r>
      <w:proofErr w:type="gramStart"/>
      <w:r>
        <w:rPr>
          <w:rFonts w:ascii="Book Antiqua" w:hAnsi="Book Antiqua"/>
          <w:b/>
          <w:sz w:val="22"/>
          <w:szCs w:val="22"/>
        </w:rPr>
        <w:t xml:space="preserve">Appointment </w:t>
      </w:r>
      <w:r w:rsidR="00B60072">
        <w:rPr>
          <w:rFonts w:ascii="Book Antiqua" w:hAnsi="Book Antiqua"/>
          <w:b/>
          <w:sz w:val="22"/>
          <w:szCs w:val="22"/>
        </w:rPr>
        <w:t xml:space="preserve"> </w:t>
      </w:r>
      <w:proofErr w:type="spellStart"/>
      <w:r w:rsidR="00B60072">
        <w:rPr>
          <w:rFonts w:ascii="Book Antiqua" w:hAnsi="Book Antiqua"/>
          <w:b/>
          <w:sz w:val="22"/>
          <w:szCs w:val="22"/>
        </w:rPr>
        <w:t>Offer</w:t>
      </w:r>
      <w:r>
        <w:rPr>
          <w:rFonts w:ascii="Book Antiqua" w:hAnsi="Book Antiqua"/>
          <w:b/>
          <w:sz w:val="22"/>
          <w:szCs w:val="22"/>
        </w:rPr>
        <w:t>Template</w:t>
      </w:r>
      <w:proofErr w:type="spellEnd"/>
      <w:proofErr w:type="gramEnd"/>
      <w:r w:rsidR="00B60072">
        <w:rPr>
          <w:rFonts w:ascii="Book Antiqua" w:hAnsi="Book Antiqua"/>
          <w:b/>
          <w:sz w:val="22"/>
          <w:szCs w:val="22"/>
        </w:rPr>
        <w:tab/>
      </w:r>
      <w:r w:rsidR="00B60072">
        <w:rPr>
          <w:rFonts w:ascii="Book Antiqua" w:hAnsi="Book Antiqua"/>
          <w:b/>
          <w:sz w:val="22"/>
          <w:szCs w:val="22"/>
        </w:rPr>
        <w:tab/>
      </w:r>
    </w:p>
    <w:p w14:paraId="42638C44" w14:textId="77777777" w:rsidR="00523D70" w:rsidRPr="00EE73EA" w:rsidRDefault="00523D70" w:rsidP="00770941">
      <w:pPr>
        <w:jc w:val="both"/>
        <w:rPr>
          <w:rFonts w:ascii="Book Antiqua" w:hAnsi="Book Antiqua"/>
          <w:b/>
          <w:sz w:val="22"/>
          <w:szCs w:val="22"/>
        </w:rPr>
      </w:pPr>
    </w:p>
    <w:p w14:paraId="0008DDEE" w14:textId="1D7B0D45" w:rsidR="00523D70" w:rsidRPr="00EE73EA" w:rsidRDefault="00935E71" w:rsidP="00770941">
      <w:pPr>
        <w:jc w:val="both"/>
        <w:rPr>
          <w:sz w:val="22"/>
          <w:szCs w:val="22"/>
        </w:rPr>
      </w:pPr>
      <w:r>
        <w:rPr>
          <w:sz w:val="22"/>
          <w:szCs w:val="22"/>
        </w:rPr>
        <w:t>Date</w:t>
      </w:r>
    </w:p>
    <w:p w14:paraId="6F36A30A" w14:textId="77777777" w:rsidR="002D01D9" w:rsidRPr="00EE73EA" w:rsidRDefault="002D01D9" w:rsidP="00770941">
      <w:pPr>
        <w:widowControl w:val="0"/>
        <w:jc w:val="both"/>
        <w:rPr>
          <w:snapToGrid w:val="0"/>
          <w:sz w:val="22"/>
          <w:szCs w:val="22"/>
          <w:highlight w:val="yellow"/>
        </w:rPr>
      </w:pPr>
    </w:p>
    <w:p w14:paraId="1E199D97" w14:textId="77777777" w:rsidR="002D01D9" w:rsidRPr="00EE73EA" w:rsidRDefault="002D01D9" w:rsidP="00770941">
      <w:pPr>
        <w:widowControl w:val="0"/>
        <w:jc w:val="both"/>
        <w:rPr>
          <w:snapToGrid w:val="0"/>
          <w:sz w:val="22"/>
          <w:szCs w:val="22"/>
          <w:highlight w:val="yellow"/>
        </w:rPr>
      </w:pPr>
      <w:r w:rsidRPr="00EE73EA">
        <w:rPr>
          <w:snapToGrid w:val="0"/>
          <w:sz w:val="22"/>
          <w:szCs w:val="22"/>
          <w:highlight w:val="yellow"/>
        </w:rPr>
        <w:t>Name</w:t>
      </w:r>
    </w:p>
    <w:p w14:paraId="57BF5AC8" w14:textId="77777777" w:rsidR="002D01D9" w:rsidRPr="00EE73EA" w:rsidRDefault="002D01D9" w:rsidP="00770941">
      <w:pPr>
        <w:widowControl w:val="0"/>
        <w:jc w:val="both"/>
        <w:rPr>
          <w:snapToGrid w:val="0"/>
          <w:sz w:val="22"/>
          <w:szCs w:val="22"/>
          <w:highlight w:val="yellow"/>
        </w:rPr>
      </w:pPr>
      <w:r w:rsidRPr="00EE73EA">
        <w:rPr>
          <w:snapToGrid w:val="0"/>
          <w:sz w:val="22"/>
          <w:szCs w:val="22"/>
          <w:highlight w:val="yellow"/>
        </w:rPr>
        <w:t>Address</w:t>
      </w:r>
    </w:p>
    <w:p w14:paraId="630A9BF2" w14:textId="77777777" w:rsidR="002D01D9" w:rsidRPr="00EE73EA" w:rsidRDefault="002D01D9" w:rsidP="00770941">
      <w:pPr>
        <w:widowControl w:val="0"/>
        <w:jc w:val="both"/>
        <w:rPr>
          <w:snapToGrid w:val="0"/>
          <w:sz w:val="22"/>
          <w:szCs w:val="22"/>
        </w:rPr>
      </w:pPr>
    </w:p>
    <w:p w14:paraId="290D8555" w14:textId="77777777" w:rsidR="002D01D9" w:rsidRPr="00EE73EA" w:rsidRDefault="002D01D9" w:rsidP="00770941">
      <w:pPr>
        <w:widowControl w:val="0"/>
        <w:jc w:val="both"/>
        <w:rPr>
          <w:snapToGrid w:val="0"/>
          <w:sz w:val="22"/>
          <w:szCs w:val="22"/>
        </w:rPr>
      </w:pPr>
      <w:r w:rsidRPr="00EE73EA">
        <w:rPr>
          <w:snapToGrid w:val="0"/>
          <w:sz w:val="22"/>
          <w:szCs w:val="22"/>
        </w:rPr>
        <w:t xml:space="preserve">Dear Dr. </w:t>
      </w:r>
      <w:r w:rsidRPr="00EE73EA">
        <w:rPr>
          <w:snapToGrid w:val="0"/>
          <w:sz w:val="22"/>
          <w:szCs w:val="22"/>
          <w:highlight w:val="yellow"/>
        </w:rPr>
        <w:t>Name,</w:t>
      </w:r>
    </w:p>
    <w:p w14:paraId="06C0CF5F" w14:textId="77777777" w:rsidR="002D01D9" w:rsidRPr="00EE73EA" w:rsidRDefault="002D01D9" w:rsidP="00770941">
      <w:pPr>
        <w:widowControl w:val="0"/>
        <w:jc w:val="both"/>
        <w:rPr>
          <w:snapToGrid w:val="0"/>
          <w:sz w:val="22"/>
          <w:szCs w:val="22"/>
        </w:rPr>
      </w:pPr>
    </w:p>
    <w:p w14:paraId="2DE0198C" w14:textId="615BC0A1" w:rsidR="002D01D9" w:rsidRPr="00EE73EA" w:rsidRDefault="00EE73EA" w:rsidP="00770941">
      <w:pPr>
        <w:widowControl w:val="0"/>
        <w:jc w:val="both"/>
        <w:rPr>
          <w:snapToGrid w:val="0"/>
          <w:sz w:val="22"/>
          <w:szCs w:val="22"/>
        </w:rPr>
      </w:pPr>
      <w:r w:rsidRPr="00EE73EA">
        <w:rPr>
          <w:snapToGrid w:val="0"/>
          <w:sz w:val="22"/>
          <w:szCs w:val="22"/>
        </w:rPr>
        <w:t xml:space="preserve">I am pleased to offer you a </w:t>
      </w:r>
      <w:r w:rsidR="00905191">
        <w:rPr>
          <w:snapToGrid w:val="0"/>
          <w:sz w:val="22"/>
          <w:szCs w:val="22"/>
        </w:rPr>
        <w:t>re</w:t>
      </w:r>
      <w:r w:rsidRPr="00EE73EA">
        <w:rPr>
          <w:snapToGrid w:val="0"/>
          <w:sz w:val="22"/>
          <w:szCs w:val="22"/>
        </w:rPr>
        <w:t xml:space="preserve">appointment as a </w:t>
      </w:r>
      <w:r w:rsidRPr="00EE73EA">
        <w:rPr>
          <w:snapToGrid w:val="0"/>
          <w:sz w:val="22"/>
          <w:szCs w:val="22"/>
          <w:highlight w:val="yellow"/>
        </w:rPr>
        <w:t>2</w:t>
      </w:r>
      <w:r w:rsidRPr="00EE73EA">
        <w:rPr>
          <w:snapToGrid w:val="0"/>
          <w:sz w:val="22"/>
          <w:szCs w:val="22"/>
          <w:highlight w:val="yellow"/>
          <w:vertAlign w:val="superscript"/>
        </w:rPr>
        <w:t>nd</w:t>
      </w:r>
      <w:r w:rsidRPr="00EE73EA">
        <w:rPr>
          <w:snapToGrid w:val="0"/>
          <w:sz w:val="22"/>
          <w:szCs w:val="22"/>
          <w:highlight w:val="yellow"/>
        </w:rPr>
        <w:t>, 3</w:t>
      </w:r>
      <w:r w:rsidRPr="00EE73EA">
        <w:rPr>
          <w:snapToGrid w:val="0"/>
          <w:sz w:val="22"/>
          <w:szCs w:val="22"/>
          <w:highlight w:val="yellow"/>
          <w:vertAlign w:val="superscript"/>
        </w:rPr>
        <w:t>rd</w:t>
      </w:r>
      <w:r w:rsidRPr="00EE73EA">
        <w:rPr>
          <w:snapToGrid w:val="0"/>
          <w:sz w:val="22"/>
          <w:szCs w:val="22"/>
          <w:highlight w:val="yellow"/>
        </w:rPr>
        <w:t>, 4</w:t>
      </w:r>
      <w:r w:rsidRPr="00EE73EA">
        <w:rPr>
          <w:snapToGrid w:val="0"/>
          <w:sz w:val="22"/>
          <w:szCs w:val="22"/>
          <w:highlight w:val="yellow"/>
          <w:vertAlign w:val="superscript"/>
        </w:rPr>
        <w:t>th</w:t>
      </w:r>
      <w:r w:rsidRPr="00EE73EA">
        <w:rPr>
          <w:snapToGrid w:val="0"/>
          <w:sz w:val="22"/>
          <w:szCs w:val="22"/>
        </w:rPr>
        <w:t xml:space="preserve"> year Clinical Fellow, </w:t>
      </w:r>
      <w:proofErr w:type="gramStart"/>
      <w:r w:rsidRPr="00EE73EA">
        <w:rPr>
          <w:snapToGrid w:val="0"/>
          <w:sz w:val="22"/>
          <w:szCs w:val="22"/>
          <w:highlight w:val="yellow"/>
        </w:rPr>
        <w:t>PGY  _</w:t>
      </w:r>
      <w:proofErr w:type="gramEnd"/>
      <w:r w:rsidRPr="00EE73EA">
        <w:rPr>
          <w:snapToGrid w:val="0"/>
          <w:sz w:val="22"/>
          <w:szCs w:val="22"/>
          <w:highlight w:val="yellow"/>
        </w:rPr>
        <w:t>__</w:t>
      </w:r>
      <w:r w:rsidRPr="00EE73EA">
        <w:rPr>
          <w:snapToGrid w:val="0"/>
          <w:sz w:val="22"/>
          <w:szCs w:val="22"/>
        </w:rPr>
        <w:t xml:space="preserve"> in the Department of </w:t>
      </w:r>
      <w:r w:rsidR="00935E71">
        <w:rPr>
          <w:snapToGrid w:val="0"/>
          <w:sz w:val="22"/>
          <w:szCs w:val="22"/>
        </w:rPr>
        <w:t xml:space="preserve">________ </w:t>
      </w:r>
      <w:r w:rsidR="00253248">
        <w:rPr>
          <w:snapToGrid w:val="0"/>
          <w:sz w:val="22"/>
          <w:szCs w:val="22"/>
        </w:rPr>
        <w:t xml:space="preserve">beginning </w:t>
      </w:r>
      <w:r w:rsidR="00ED6A58">
        <w:rPr>
          <w:snapToGrid w:val="0"/>
          <w:sz w:val="22"/>
          <w:szCs w:val="22"/>
          <w:highlight w:val="yellow"/>
        </w:rPr>
        <w:t>Date</w:t>
      </w:r>
      <w:r w:rsidRPr="00EE73EA">
        <w:rPr>
          <w:snapToGrid w:val="0"/>
          <w:sz w:val="22"/>
          <w:szCs w:val="22"/>
          <w:highlight w:val="yellow"/>
        </w:rPr>
        <w:t xml:space="preserve">  </w:t>
      </w:r>
      <w:r w:rsidR="00905191">
        <w:rPr>
          <w:snapToGrid w:val="0"/>
          <w:sz w:val="22"/>
          <w:szCs w:val="22"/>
        </w:rPr>
        <w:t xml:space="preserve">. </w:t>
      </w:r>
      <w:r w:rsidRPr="00EE73EA">
        <w:rPr>
          <w:snapToGrid w:val="0"/>
          <w:sz w:val="22"/>
          <w:szCs w:val="22"/>
        </w:rPr>
        <w:t xml:space="preserve">This is a </w:t>
      </w:r>
      <w:r w:rsidRPr="00EE73EA">
        <w:rPr>
          <w:snapToGrid w:val="0"/>
          <w:sz w:val="22"/>
          <w:szCs w:val="22"/>
          <w:highlight w:val="yellow"/>
        </w:rPr>
        <w:t>___</w:t>
      </w:r>
      <w:proofErr w:type="gramStart"/>
      <w:r w:rsidRPr="00EE73EA">
        <w:rPr>
          <w:snapToGrid w:val="0"/>
          <w:sz w:val="22"/>
          <w:szCs w:val="22"/>
          <w:highlight w:val="yellow"/>
        </w:rPr>
        <w:t>_</w:t>
      </w:r>
      <w:r w:rsidRPr="00EE73EA">
        <w:rPr>
          <w:snapToGrid w:val="0"/>
          <w:sz w:val="22"/>
          <w:szCs w:val="22"/>
        </w:rPr>
        <w:t xml:space="preserve">  year</w:t>
      </w:r>
      <w:proofErr w:type="gramEnd"/>
      <w:r w:rsidRPr="00EE73EA">
        <w:rPr>
          <w:snapToGrid w:val="0"/>
          <w:sz w:val="22"/>
          <w:szCs w:val="22"/>
        </w:rPr>
        <w:t xml:space="preserve"> </w:t>
      </w:r>
      <w:r w:rsidR="002D01D9" w:rsidRPr="00EE73EA">
        <w:rPr>
          <w:snapToGrid w:val="0"/>
          <w:sz w:val="22"/>
          <w:szCs w:val="22"/>
        </w:rPr>
        <w:t>fellowship program</w:t>
      </w:r>
      <w:r w:rsidR="00ED6A58">
        <w:rPr>
          <w:snapToGrid w:val="0"/>
          <w:sz w:val="22"/>
          <w:szCs w:val="22"/>
        </w:rPr>
        <w:t>.</w:t>
      </w:r>
      <w:r w:rsidR="002D01D9" w:rsidRPr="00EE73EA">
        <w:rPr>
          <w:snapToGrid w:val="0"/>
          <w:sz w:val="22"/>
          <w:szCs w:val="22"/>
        </w:rPr>
        <w:t xml:space="preserve"> Appointments to accredited </w:t>
      </w:r>
      <w:r w:rsidR="00ED6A58">
        <w:rPr>
          <w:snapToGrid w:val="0"/>
          <w:sz w:val="22"/>
          <w:szCs w:val="22"/>
        </w:rPr>
        <w:t xml:space="preserve">or non accredited </w:t>
      </w:r>
      <w:r w:rsidR="002D01D9" w:rsidRPr="00EE73EA">
        <w:rPr>
          <w:snapToGrid w:val="0"/>
          <w:sz w:val="22"/>
          <w:szCs w:val="22"/>
        </w:rPr>
        <w:t xml:space="preserve">programs are made for one academic year at a time. </w:t>
      </w:r>
      <w:r w:rsidR="00253248">
        <w:rPr>
          <w:snapToGrid w:val="0"/>
          <w:sz w:val="22"/>
          <w:szCs w:val="22"/>
        </w:rPr>
        <w:t>Fellows are employed at-will and d</w:t>
      </w:r>
      <w:r w:rsidR="00253248" w:rsidRPr="00EE73EA">
        <w:rPr>
          <w:snapToGrid w:val="0"/>
          <w:sz w:val="22"/>
          <w:szCs w:val="22"/>
        </w:rPr>
        <w:t xml:space="preserve">ecisions regarding reappointment to </w:t>
      </w:r>
      <w:r w:rsidR="00253248">
        <w:rPr>
          <w:snapToGrid w:val="0"/>
          <w:sz w:val="22"/>
          <w:szCs w:val="22"/>
        </w:rPr>
        <w:t>successive</w:t>
      </w:r>
      <w:r w:rsidR="00253248" w:rsidRPr="00EE73EA">
        <w:rPr>
          <w:snapToGrid w:val="0"/>
          <w:sz w:val="22"/>
          <w:szCs w:val="22"/>
        </w:rPr>
        <w:t xml:space="preserve"> training level</w:t>
      </w:r>
      <w:r w:rsidR="00253248">
        <w:rPr>
          <w:snapToGrid w:val="0"/>
          <w:sz w:val="22"/>
          <w:szCs w:val="22"/>
        </w:rPr>
        <w:t>s</w:t>
      </w:r>
      <w:r w:rsidR="00253248" w:rsidRPr="00EE73EA">
        <w:rPr>
          <w:snapToGrid w:val="0"/>
          <w:sz w:val="22"/>
          <w:szCs w:val="22"/>
        </w:rPr>
        <w:t xml:space="preserve"> will be determined </w:t>
      </w:r>
      <w:r w:rsidR="00253248">
        <w:rPr>
          <w:snapToGrid w:val="0"/>
          <w:sz w:val="22"/>
          <w:szCs w:val="22"/>
        </w:rPr>
        <w:t xml:space="preserve">annually </w:t>
      </w:r>
      <w:r w:rsidR="00253248" w:rsidRPr="00EE73EA">
        <w:rPr>
          <w:snapToGrid w:val="0"/>
          <w:sz w:val="22"/>
          <w:szCs w:val="22"/>
        </w:rPr>
        <w:t>by the Training Program Director.</w:t>
      </w:r>
      <w:r w:rsidR="00253248">
        <w:rPr>
          <w:snapToGrid w:val="0"/>
          <w:sz w:val="22"/>
          <w:szCs w:val="22"/>
        </w:rPr>
        <w:t xml:space="preserve">  </w:t>
      </w:r>
      <w:r w:rsidR="004165F5" w:rsidRPr="00EE73EA">
        <w:rPr>
          <w:snapToGrid w:val="0"/>
          <w:sz w:val="22"/>
          <w:szCs w:val="22"/>
        </w:rPr>
        <w:t xml:space="preserve">For </w:t>
      </w:r>
      <w:r w:rsidR="00905191">
        <w:rPr>
          <w:snapToGrid w:val="0"/>
          <w:sz w:val="22"/>
          <w:szCs w:val="22"/>
        </w:rPr>
        <w:t>this appointment period</w:t>
      </w:r>
      <w:r w:rsidR="002D01D9" w:rsidRPr="00EE73EA">
        <w:rPr>
          <w:snapToGrid w:val="0"/>
          <w:sz w:val="22"/>
          <w:szCs w:val="22"/>
        </w:rPr>
        <w:t xml:space="preserve">, your annual </w:t>
      </w:r>
      <w:r w:rsidR="00BD3967">
        <w:rPr>
          <w:snapToGrid w:val="0"/>
          <w:sz w:val="22"/>
          <w:szCs w:val="22"/>
        </w:rPr>
        <w:t>salary</w:t>
      </w:r>
      <w:r w:rsidR="002D01D9" w:rsidRPr="00EE73EA">
        <w:rPr>
          <w:snapToGrid w:val="0"/>
          <w:sz w:val="22"/>
          <w:szCs w:val="22"/>
        </w:rPr>
        <w:t xml:space="preserve"> will be approximately </w:t>
      </w:r>
      <w:r w:rsidR="00AC0A8A" w:rsidRPr="00EE73EA">
        <w:rPr>
          <w:snapToGrid w:val="0"/>
          <w:sz w:val="22"/>
          <w:szCs w:val="22"/>
          <w:highlight w:val="yellow"/>
        </w:rPr>
        <w:t>$</w:t>
      </w:r>
      <w:r w:rsidRPr="00EE73EA">
        <w:rPr>
          <w:snapToGrid w:val="0"/>
          <w:sz w:val="22"/>
          <w:szCs w:val="22"/>
          <w:highlight w:val="yellow"/>
        </w:rPr>
        <w:t>_____</w:t>
      </w:r>
      <w:r w:rsidR="00166744" w:rsidRPr="00EE73EA">
        <w:rPr>
          <w:snapToGrid w:val="0"/>
          <w:sz w:val="22"/>
          <w:szCs w:val="22"/>
        </w:rPr>
        <w:t xml:space="preserve"> </w:t>
      </w:r>
      <w:r w:rsidR="00BD3967">
        <w:rPr>
          <w:snapToGrid w:val="0"/>
          <w:sz w:val="22"/>
          <w:szCs w:val="22"/>
        </w:rPr>
        <w:t xml:space="preserve">paid </w:t>
      </w:r>
      <w:proofErr w:type="gramStart"/>
      <w:r w:rsidR="00BD3967">
        <w:rPr>
          <w:snapToGrid w:val="0"/>
          <w:sz w:val="22"/>
          <w:szCs w:val="22"/>
        </w:rPr>
        <w:t>on a monthly basi</w:t>
      </w:r>
      <w:r w:rsidR="00BD3967" w:rsidRPr="00253248">
        <w:rPr>
          <w:snapToGrid w:val="0"/>
          <w:sz w:val="22"/>
          <w:szCs w:val="22"/>
        </w:rPr>
        <w:t>s</w:t>
      </w:r>
      <w:proofErr w:type="gramEnd"/>
      <w:r w:rsidR="002D01D9" w:rsidRPr="00253248">
        <w:rPr>
          <w:snapToGrid w:val="0"/>
          <w:sz w:val="22"/>
          <w:szCs w:val="22"/>
        </w:rPr>
        <w:t>.</w:t>
      </w:r>
      <w:r w:rsidR="002D01D9" w:rsidRPr="00EE73EA">
        <w:rPr>
          <w:snapToGrid w:val="0"/>
          <w:sz w:val="22"/>
          <w:szCs w:val="22"/>
        </w:rPr>
        <w:t xml:space="preserve">  </w:t>
      </w:r>
    </w:p>
    <w:p w14:paraId="0940E5E1" w14:textId="77777777" w:rsidR="002D01D9" w:rsidRPr="00BB74C4" w:rsidRDefault="002D01D9" w:rsidP="00770941">
      <w:pPr>
        <w:widowControl w:val="0"/>
        <w:jc w:val="both"/>
        <w:rPr>
          <w:snapToGrid w:val="0"/>
          <w:sz w:val="22"/>
          <w:szCs w:val="22"/>
        </w:rPr>
      </w:pPr>
    </w:p>
    <w:p w14:paraId="5A354AA9" w14:textId="77777777" w:rsidR="00253248" w:rsidRPr="00BB74C4" w:rsidRDefault="00253248" w:rsidP="00253248">
      <w:pPr>
        <w:widowControl w:val="0"/>
        <w:jc w:val="both"/>
        <w:rPr>
          <w:snapToGrid w:val="0"/>
          <w:sz w:val="22"/>
          <w:szCs w:val="22"/>
          <w:u w:val="single"/>
        </w:rPr>
      </w:pPr>
      <w:r w:rsidRPr="00BB74C4">
        <w:rPr>
          <w:snapToGrid w:val="0"/>
          <w:sz w:val="22"/>
          <w:szCs w:val="22"/>
          <w:u w:val="single"/>
        </w:rPr>
        <w:t>Benefits</w:t>
      </w:r>
    </w:p>
    <w:p w14:paraId="497E2E7A" w14:textId="77777777" w:rsidR="00253248" w:rsidRPr="00BB74C4" w:rsidRDefault="00253248" w:rsidP="00253248">
      <w:pPr>
        <w:widowControl w:val="0"/>
        <w:jc w:val="both"/>
        <w:rPr>
          <w:snapToGrid w:val="0"/>
          <w:sz w:val="22"/>
          <w:szCs w:val="22"/>
          <w:u w:val="single"/>
        </w:rPr>
      </w:pPr>
    </w:p>
    <w:p w14:paraId="08C9EC8B" w14:textId="77777777" w:rsidR="00253248" w:rsidRPr="00DF52D9" w:rsidRDefault="00253248" w:rsidP="00253248">
      <w:pPr>
        <w:rPr>
          <w:sz w:val="22"/>
          <w:szCs w:val="22"/>
        </w:rPr>
      </w:pPr>
      <w:r w:rsidRPr="00BB74C4">
        <w:rPr>
          <w:sz w:val="22"/>
          <w:szCs w:val="22"/>
        </w:rPr>
        <w:t>Washington University offers a variety of benefits that are comparable to most large academic medical centers.</w:t>
      </w:r>
      <w:r w:rsidRPr="00BB74C4">
        <w:rPr>
          <w:b/>
          <w:sz w:val="22"/>
          <w:szCs w:val="22"/>
        </w:rPr>
        <w:t xml:space="preserve"> </w:t>
      </w:r>
      <w:r w:rsidRPr="00BB74C4">
        <w:rPr>
          <w:sz w:val="22"/>
          <w:szCs w:val="22"/>
        </w:rPr>
        <w:t xml:space="preserve"> </w:t>
      </w:r>
      <w:r w:rsidRPr="00BB74C4">
        <w:rPr>
          <w:color w:val="000000"/>
          <w:sz w:val="22"/>
          <w:szCs w:val="22"/>
        </w:rPr>
        <w:t xml:space="preserve">A summary of the </w:t>
      </w:r>
      <w:r>
        <w:rPr>
          <w:color w:val="000000"/>
          <w:sz w:val="22"/>
          <w:szCs w:val="22"/>
        </w:rPr>
        <w:t xml:space="preserve">benefits available to Fellows </w:t>
      </w:r>
      <w:r w:rsidRPr="00BB74C4">
        <w:rPr>
          <w:color w:val="000000"/>
          <w:sz w:val="22"/>
          <w:szCs w:val="22"/>
        </w:rPr>
        <w:t>can be found in the Fellows Benefits Summary Guide at</w:t>
      </w:r>
      <w:r w:rsidRPr="00BB74C4">
        <w:rPr>
          <w:sz w:val="22"/>
          <w:szCs w:val="22"/>
        </w:rPr>
        <w:t xml:space="preserve"> </w:t>
      </w:r>
      <w:hyperlink r:id="rId11" w:history="1">
        <w:r w:rsidRPr="00BB74C4">
          <w:rPr>
            <w:rStyle w:val="Hyperlink"/>
            <w:sz w:val="22"/>
            <w:szCs w:val="22"/>
          </w:rPr>
          <w:t>https://hr.wustl.edu/benefits/change/hire/clinical-fellows-trainees/</w:t>
        </w:r>
      </w:hyperlink>
      <w:r w:rsidRPr="00BB74C4">
        <w:rPr>
          <w:sz w:val="22"/>
          <w:szCs w:val="22"/>
        </w:rPr>
        <w:t>.</w:t>
      </w:r>
      <w:r>
        <w:rPr>
          <w:sz w:val="22"/>
          <w:szCs w:val="22"/>
        </w:rPr>
        <w:t xml:space="preserve"> </w:t>
      </w:r>
      <w:r w:rsidRPr="0076777F">
        <w:rPr>
          <w:sz w:val="22"/>
          <w:szCs w:val="22"/>
        </w:rPr>
        <w:t xml:space="preserve">Specific questions related to any particular benefit may be addressed by </w:t>
      </w:r>
      <w:r w:rsidRPr="004B249A">
        <w:rPr>
          <w:sz w:val="22"/>
          <w:szCs w:val="22"/>
        </w:rPr>
        <w:t xml:space="preserve">the WashU Benefits Service Center </w:t>
      </w:r>
      <w:r>
        <w:rPr>
          <w:sz w:val="22"/>
          <w:szCs w:val="22"/>
        </w:rPr>
        <w:t>(</w:t>
      </w:r>
      <w:r w:rsidRPr="00DF52D9">
        <w:rPr>
          <w:sz w:val="22"/>
          <w:szCs w:val="22"/>
        </w:rPr>
        <w:t>314.935.2332</w:t>
      </w:r>
      <w:r>
        <w:rPr>
          <w:sz w:val="22"/>
          <w:szCs w:val="22"/>
        </w:rPr>
        <w:t>,</w:t>
      </w:r>
      <w:r w:rsidRPr="00DF52D9">
        <w:rPr>
          <w:sz w:val="22"/>
          <w:szCs w:val="22"/>
        </w:rPr>
        <w:t xml:space="preserve"> </w:t>
      </w:r>
      <w:hyperlink r:id="rId12" w:history="1">
        <w:r w:rsidRPr="00DF52D9">
          <w:rPr>
            <w:sz w:val="22"/>
            <w:szCs w:val="22"/>
          </w:rPr>
          <w:t>HR-BenefitsMail@wustl.edu</w:t>
        </w:r>
      </w:hyperlink>
      <w:r>
        <w:rPr>
          <w:sz w:val="22"/>
          <w:szCs w:val="22"/>
        </w:rPr>
        <w:t>)</w:t>
      </w:r>
      <w:r w:rsidRPr="00DF52D9">
        <w:rPr>
          <w:sz w:val="22"/>
          <w:szCs w:val="22"/>
        </w:rPr>
        <w:t xml:space="preserve"> or your Fellowship Coordinator or Director.  </w:t>
      </w:r>
    </w:p>
    <w:p w14:paraId="2CB5C7EF" w14:textId="77777777" w:rsidR="0076777F" w:rsidRDefault="0076777F" w:rsidP="00770941">
      <w:pPr>
        <w:jc w:val="both"/>
        <w:rPr>
          <w:sz w:val="22"/>
          <w:szCs w:val="22"/>
        </w:rPr>
      </w:pPr>
    </w:p>
    <w:p w14:paraId="6D19B512" w14:textId="77777777" w:rsidR="002D01D9" w:rsidRPr="00BB74C4" w:rsidRDefault="002D01D9" w:rsidP="00770941">
      <w:pPr>
        <w:jc w:val="both"/>
        <w:rPr>
          <w:sz w:val="22"/>
          <w:szCs w:val="22"/>
          <w:u w:val="single"/>
        </w:rPr>
      </w:pPr>
      <w:r w:rsidRPr="00BB74C4">
        <w:rPr>
          <w:sz w:val="22"/>
          <w:szCs w:val="22"/>
          <w:u w:val="single"/>
        </w:rPr>
        <w:t>Licensure</w:t>
      </w:r>
    </w:p>
    <w:p w14:paraId="0E4462D0" w14:textId="77777777" w:rsidR="002D01D9" w:rsidRPr="00BB74C4" w:rsidRDefault="002D01D9" w:rsidP="00770941">
      <w:pPr>
        <w:jc w:val="both"/>
        <w:rPr>
          <w:sz w:val="22"/>
          <w:szCs w:val="22"/>
          <w:u w:val="single"/>
        </w:rPr>
      </w:pPr>
    </w:p>
    <w:p w14:paraId="708F6EFF" w14:textId="1B225F15" w:rsidR="002D01D9" w:rsidRPr="00BB74C4" w:rsidRDefault="002D01D9" w:rsidP="00770941">
      <w:pPr>
        <w:jc w:val="both"/>
        <w:rPr>
          <w:color w:val="000000"/>
          <w:sz w:val="22"/>
          <w:szCs w:val="22"/>
        </w:rPr>
      </w:pPr>
      <w:r w:rsidRPr="00E703CF">
        <w:rPr>
          <w:snapToGrid w:val="0"/>
          <w:sz w:val="22"/>
          <w:szCs w:val="22"/>
        </w:rPr>
        <w:t xml:space="preserve">This appointment is contingent upon licensure by the Missouri Board of Healing Arts. </w:t>
      </w:r>
      <w:r w:rsidR="002B55F6" w:rsidRPr="00E703CF">
        <w:rPr>
          <w:snapToGrid w:val="0"/>
          <w:sz w:val="22"/>
          <w:szCs w:val="22"/>
        </w:rPr>
        <w:t xml:space="preserve">If you have a permanent Missouri State Medical License and personal </w:t>
      </w:r>
      <w:r w:rsidR="00E703CF" w:rsidRPr="00E703CF">
        <w:rPr>
          <w:iCs/>
          <w:color w:val="000000"/>
          <w:sz w:val="22"/>
          <w:szCs w:val="22"/>
        </w:rPr>
        <w:t>Missouri State Controlled Substance (BNDD) License</w:t>
      </w:r>
      <w:r w:rsidR="002B55F6">
        <w:rPr>
          <w:snapToGrid w:val="0"/>
          <w:sz w:val="22"/>
          <w:szCs w:val="22"/>
        </w:rPr>
        <w:t xml:space="preserve">, you are financially responsible for </w:t>
      </w:r>
      <w:r w:rsidR="00E703CF">
        <w:rPr>
          <w:snapToGrid w:val="0"/>
          <w:sz w:val="22"/>
          <w:szCs w:val="22"/>
        </w:rPr>
        <w:t>maintaining these through the end of your cumulative training programs within the GME Consortium.</w:t>
      </w:r>
      <w:r w:rsidRPr="00BB74C4">
        <w:rPr>
          <w:snapToGrid w:val="0"/>
          <w:sz w:val="22"/>
          <w:szCs w:val="22"/>
        </w:rPr>
        <w:t xml:space="preserve"> </w:t>
      </w:r>
      <w:r w:rsidR="00E703CF">
        <w:rPr>
          <w:snapToGrid w:val="0"/>
          <w:sz w:val="22"/>
          <w:szCs w:val="22"/>
        </w:rPr>
        <w:t>For those using a training license, u</w:t>
      </w:r>
      <w:r w:rsidR="00876517">
        <w:rPr>
          <w:iCs/>
          <w:color w:val="000000"/>
          <w:sz w:val="22"/>
          <w:szCs w:val="22"/>
        </w:rPr>
        <w:t xml:space="preserve">pon return of this letter, the </w:t>
      </w:r>
      <w:r w:rsidRPr="00BB74C4">
        <w:rPr>
          <w:iCs/>
          <w:color w:val="000000"/>
          <w:sz w:val="22"/>
          <w:szCs w:val="22"/>
        </w:rPr>
        <w:t>Credentialing Office will email you the applications and instructions for the following required licensure:</w:t>
      </w:r>
    </w:p>
    <w:p w14:paraId="49A217A2" w14:textId="77777777" w:rsidR="002D01D9" w:rsidRPr="00BB74C4" w:rsidRDefault="002D01D9" w:rsidP="00770941">
      <w:pPr>
        <w:numPr>
          <w:ilvl w:val="0"/>
          <w:numId w:val="5"/>
        </w:numPr>
        <w:jc w:val="both"/>
        <w:rPr>
          <w:color w:val="000000"/>
          <w:sz w:val="22"/>
          <w:szCs w:val="22"/>
        </w:rPr>
      </w:pPr>
      <w:r w:rsidRPr="00BB74C4">
        <w:rPr>
          <w:iCs/>
          <w:color w:val="000000"/>
          <w:sz w:val="22"/>
          <w:szCs w:val="22"/>
        </w:rPr>
        <w:t xml:space="preserve">Missouri State Medical License </w:t>
      </w:r>
    </w:p>
    <w:p w14:paraId="6A718A60" w14:textId="77777777" w:rsidR="002D01D9" w:rsidRPr="00250C05" w:rsidRDefault="002D01D9" w:rsidP="00770941">
      <w:pPr>
        <w:pStyle w:val="ListParagraph"/>
        <w:numPr>
          <w:ilvl w:val="0"/>
          <w:numId w:val="5"/>
        </w:numPr>
        <w:jc w:val="both"/>
        <w:rPr>
          <w:color w:val="000000"/>
          <w:sz w:val="22"/>
          <w:szCs w:val="22"/>
        </w:rPr>
      </w:pPr>
      <w:r w:rsidRPr="00BB74C4">
        <w:rPr>
          <w:iCs/>
          <w:color w:val="000000"/>
          <w:sz w:val="22"/>
          <w:szCs w:val="22"/>
        </w:rPr>
        <w:t>Missouri State Controlled Substance (BNDD) License</w:t>
      </w:r>
    </w:p>
    <w:p w14:paraId="7E3822B3" w14:textId="77777777" w:rsidR="00250C05" w:rsidRDefault="00250C05" w:rsidP="00250C05">
      <w:pPr>
        <w:jc w:val="both"/>
        <w:rPr>
          <w:color w:val="000000"/>
          <w:sz w:val="22"/>
          <w:szCs w:val="22"/>
        </w:rPr>
      </w:pPr>
    </w:p>
    <w:p w14:paraId="5D386A6A" w14:textId="77777777" w:rsidR="002D01D9" w:rsidRPr="00BB74C4" w:rsidRDefault="002D01D9" w:rsidP="00770941">
      <w:pPr>
        <w:widowControl w:val="0"/>
        <w:jc w:val="both"/>
        <w:rPr>
          <w:snapToGrid w:val="0"/>
          <w:sz w:val="22"/>
          <w:szCs w:val="22"/>
          <w:u w:val="single"/>
        </w:rPr>
      </w:pPr>
      <w:r w:rsidRPr="00BB74C4">
        <w:rPr>
          <w:snapToGrid w:val="0"/>
          <w:sz w:val="22"/>
          <w:szCs w:val="22"/>
          <w:u w:val="single"/>
        </w:rPr>
        <w:t>Compliance</w:t>
      </w:r>
    </w:p>
    <w:p w14:paraId="585755CC" w14:textId="77777777" w:rsidR="002D01D9" w:rsidRPr="00BB74C4" w:rsidRDefault="002D01D9" w:rsidP="00770941">
      <w:pPr>
        <w:widowControl w:val="0"/>
        <w:jc w:val="both"/>
        <w:rPr>
          <w:snapToGrid w:val="0"/>
          <w:sz w:val="22"/>
          <w:szCs w:val="22"/>
        </w:rPr>
      </w:pPr>
    </w:p>
    <w:p w14:paraId="29836587" w14:textId="77777777" w:rsidR="002D01D9" w:rsidRPr="00BB74C4" w:rsidRDefault="002D01D9" w:rsidP="00770941">
      <w:pPr>
        <w:widowControl w:val="0"/>
        <w:jc w:val="both"/>
        <w:rPr>
          <w:snapToGrid w:val="0"/>
          <w:sz w:val="22"/>
          <w:szCs w:val="22"/>
        </w:rPr>
      </w:pPr>
      <w:r w:rsidRPr="00BB74C4">
        <w:rPr>
          <w:snapToGrid w:val="0"/>
          <w:sz w:val="22"/>
          <w:szCs w:val="22"/>
        </w:rPr>
        <w:t>You are expected to complete the following mandatory training in order to meet regulatory requirements and promote quality patient care:</w:t>
      </w:r>
    </w:p>
    <w:p w14:paraId="7E02AF56" w14:textId="77777777" w:rsidR="008A32E1" w:rsidRDefault="008A32E1" w:rsidP="00770941">
      <w:pPr>
        <w:widowControl w:val="0"/>
        <w:jc w:val="both"/>
        <w:rPr>
          <w:snapToGrid w:val="0"/>
          <w:sz w:val="22"/>
          <w:szCs w:val="22"/>
        </w:rPr>
      </w:pPr>
    </w:p>
    <w:p w14:paraId="43EB56DB" w14:textId="47FB9FC9" w:rsidR="002D01D9" w:rsidRPr="00BB74C4" w:rsidRDefault="002D01D9" w:rsidP="00770941">
      <w:pPr>
        <w:widowControl w:val="0"/>
        <w:jc w:val="both"/>
        <w:rPr>
          <w:snapToGrid w:val="0"/>
          <w:sz w:val="22"/>
          <w:szCs w:val="22"/>
        </w:rPr>
      </w:pPr>
      <w:r w:rsidRPr="00BB74C4">
        <w:rPr>
          <w:snapToGrid w:val="0"/>
          <w:sz w:val="22"/>
          <w:szCs w:val="22"/>
        </w:rPr>
        <w:t>(</w:t>
      </w:r>
      <w:r w:rsidR="008A32E1">
        <w:rPr>
          <w:snapToGrid w:val="0"/>
          <w:sz w:val="22"/>
          <w:szCs w:val="22"/>
        </w:rPr>
        <w:t>1</w:t>
      </w:r>
      <w:r w:rsidRPr="00BB74C4">
        <w:rPr>
          <w:snapToGrid w:val="0"/>
          <w:sz w:val="22"/>
          <w:szCs w:val="22"/>
        </w:rPr>
        <w:t>)     Billing Compliance – annually (online course</w:t>
      </w:r>
      <w:proofErr w:type="gramStart"/>
      <w:r w:rsidRPr="00BB74C4">
        <w:rPr>
          <w:snapToGrid w:val="0"/>
          <w:sz w:val="22"/>
          <w:szCs w:val="22"/>
        </w:rPr>
        <w:t>);</w:t>
      </w:r>
      <w:proofErr w:type="gramEnd"/>
    </w:p>
    <w:p w14:paraId="7B9C5F47" w14:textId="42287424" w:rsidR="002D01D9" w:rsidRPr="00BB74C4" w:rsidRDefault="002D01D9" w:rsidP="00770941">
      <w:pPr>
        <w:widowControl w:val="0"/>
        <w:jc w:val="both"/>
        <w:rPr>
          <w:snapToGrid w:val="0"/>
          <w:sz w:val="22"/>
          <w:szCs w:val="22"/>
        </w:rPr>
      </w:pPr>
      <w:r w:rsidRPr="00BB74C4">
        <w:rPr>
          <w:snapToGrid w:val="0"/>
          <w:sz w:val="22"/>
          <w:szCs w:val="22"/>
        </w:rPr>
        <w:t>(</w:t>
      </w:r>
      <w:r w:rsidR="008A32E1">
        <w:rPr>
          <w:snapToGrid w:val="0"/>
          <w:sz w:val="22"/>
          <w:szCs w:val="22"/>
        </w:rPr>
        <w:t>2</w:t>
      </w:r>
      <w:r w:rsidRPr="00BB74C4">
        <w:rPr>
          <w:snapToGrid w:val="0"/>
          <w:sz w:val="22"/>
          <w:szCs w:val="22"/>
        </w:rPr>
        <w:t>)     WU Code of Conduct – annually (online course</w:t>
      </w:r>
      <w:proofErr w:type="gramStart"/>
      <w:r w:rsidRPr="00BB74C4">
        <w:rPr>
          <w:snapToGrid w:val="0"/>
          <w:sz w:val="22"/>
          <w:szCs w:val="22"/>
        </w:rPr>
        <w:t>);</w:t>
      </w:r>
      <w:proofErr w:type="gramEnd"/>
    </w:p>
    <w:p w14:paraId="51340415" w14:textId="00AB0BB6" w:rsidR="00C52519" w:rsidRPr="00BB74C4" w:rsidRDefault="00C52519" w:rsidP="00770941">
      <w:pPr>
        <w:widowControl w:val="0"/>
        <w:jc w:val="both"/>
        <w:rPr>
          <w:snapToGrid w:val="0"/>
          <w:sz w:val="22"/>
          <w:szCs w:val="22"/>
        </w:rPr>
      </w:pPr>
      <w:r>
        <w:rPr>
          <w:snapToGrid w:val="0"/>
          <w:sz w:val="22"/>
          <w:szCs w:val="22"/>
        </w:rPr>
        <w:t>(</w:t>
      </w:r>
      <w:r w:rsidR="008A32E1">
        <w:rPr>
          <w:snapToGrid w:val="0"/>
          <w:sz w:val="22"/>
          <w:szCs w:val="22"/>
        </w:rPr>
        <w:t>3</w:t>
      </w:r>
      <w:r>
        <w:rPr>
          <w:snapToGrid w:val="0"/>
          <w:sz w:val="22"/>
          <w:szCs w:val="22"/>
        </w:rPr>
        <w:t>)      SAFE Learning Modules – (online modules)</w:t>
      </w:r>
    </w:p>
    <w:p w14:paraId="5AE4BF42" w14:textId="77777777" w:rsidR="00E703CF" w:rsidRDefault="00E703CF">
      <w:pPr>
        <w:rPr>
          <w:snapToGrid w:val="0"/>
          <w:sz w:val="22"/>
          <w:szCs w:val="22"/>
          <w:u w:val="single"/>
        </w:rPr>
      </w:pPr>
      <w:r>
        <w:rPr>
          <w:snapToGrid w:val="0"/>
          <w:sz w:val="22"/>
          <w:szCs w:val="22"/>
          <w:u w:val="single"/>
        </w:rPr>
        <w:br w:type="page"/>
      </w:r>
    </w:p>
    <w:p w14:paraId="370F7ECF" w14:textId="1E70727C" w:rsidR="002D01D9" w:rsidRPr="00BB74C4" w:rsidRDefault="002D01D9" w:rsidP="00770941">
      <w:pPr>
        <w:widowControl w:val="0"/>
        <w:jc w:val="both"/>
        <w:rPr>
          <w:snapToGrid w:val="0"/>
          <w:sz w:val="22"/>
          <w:szCs w:val="22"/>
          <w:u w:val="single"/>
        </w:rPr>
      </w:pPr>
      <w:r w:rsidRPr="00BB74C4">
        <w:rPr>
          <w:snapToGrid w:val="0"/>
          <w:sz w:val="22"/>
          <w:szCs w:val="22"/>
          <w:u w:val="single"/>
        </w:rPr>
        <w:lastRenderedPageBreak/>
        <w:t>Review of Academic and Disciplinary Decisions</w:t>
      </w:r>
    </w:p>
    <w:p w14:paraId="68809527" w14:textId="77777777" w:rsidR="002D01D9" w:rsidRPr="00BB74C4" w:rsidRDefault="002D01D9" w:rsidP="00770941">
      <w:pPr>
        <w:widowControl w:val="0"/>
        <w:jc w:val="both"/>
        <w:rPr>
          <w:snapToGrid w:val="0"/>
          <w:sz w:val="22"/>
          <w:szCs w:val="22"/>
        </w:rPr>
      </w:pPr>
    </w:p>
    <w:p w14:paraId="27E6DDB9" w14:textId="77777777" w:rsidR="002D01D9" w:rsidRPr="00BB74C4" w:rsidRDefault="002D01D9" w:rsidP="00770941">
      <w:pPr>
        <w:widowControl w:val="0"/>
        <w:jc w:val="both"/>
        <w:rPr>
          <w:snapToGrid w:val="0"/>
          <w:sz w:val="22"/>
          <w:szCs w:val="22"/>
        </w:rPr>
      </w:pPr>
      <w:r w:rsidRPr="00BB74C4">
        <w:rPr>
          <w:snapToGrid w:val="0"/>
          <w:sz w:val="22"/>
          <w:szCs w:val="22"/>
        </w:rPr>
        <w:t>The School of Medicine may terminate this appointment at any time for unsatisfactory performance of assigned activities or unprofessional conduct.  The Procedure for Review of Academic and Disciplinary Decisions Relating to Residents and Clinical Fellows will govern any appeal of such termination (</w:t>
      </w:r>
      <w:hyperlink r:id="rId13" w:history="1">
        <w:r w:rsidRPr="00BB74C4">
          <w:rPr>
            <w:rStyle w:val="Hyperlink"/>
            <w:sz w:val="22"/>
            <w:szCs w:val="22"/>
          </w:rPr>
          <w:t>http://gme.wustl.edu</w:t>
        </w:r>
      </w:hyperlink>
      <w:r w:rsidRPr="00BB74C4">
        <w:rPr>
          <w:rStyle w:val="Hyperlink"/>
          <w:sz w:val="22"/>
          <w:szCs w:val="22"/>
        </w:rPr>
        <w:t>)</w:t>
      </w:r>
      <w:r w:rsidRPr="00BB74C4">
        <w:rPr>
          <w:snapToGrid w:val="0"/>
          <w:sz w:val="22"/>
          <w:szCs w:val="22"/>
        </w:rPr>
        <w:t xml:space="preserve">.  </w:t>
      </w:r>
    </w:p>
    <w:p w14:paraId="5ED4D2E7" w14:textId="77777777" w:rsidR="002D01D9" w:rsidRPr="00BB74C4" w:rsidRDefault="002D01D9" w:rsidP="00770941">
      <w:pPr>
        <w:widowControl w:val="0"/>
        <w:jc w:val="both"/>
        <w:rPr>
          <w:snapToGrid w:val="0"/>
          <w:sz w:val="22"/>
          <w:szCs w:val="22"/>
        </w:rPr>
      </w:pPr>
    </w:p>
    <w:p w14:paraId="70F8451F" w14:textId="77777777" w:rsidR="00253248" w:rsidRPr="00BB74C4" w:rsidRDefault="00253248" w:rsidP="00253248">
      <w:pPr>
        <w:widowControl w:val="0"/>
        <w:jc w:val="both"/>
        <w:rPr>
          <w:snapToGrid w:val="0"/>
          <w:sz w:val="22"/>
          <w:szCs w:val="22"/>
          <w:u w:val="single"/>
        </w:rPr>
      </w:pPr>
      <w:r w:rsidRPr="00BB74C4">
        <w:rPr>
          <w:snapToGrid w:val="0"/>
          <w:sz w:val="22"/>
          <w:szCs w:val="22"/>
          <w:u w:val="single"/>
        </w:rPr>
        <w:t>Acceptance</w:t>
      </w:r>
    </w:p>
    <w:p w14:paraId="7F80BA35" w14:textId="77777777" w:rsidR="00253248" w:rsidRPr="00BB74C4" w:rsidRDefault="00253248" w:rsidP="00253248">
      <w:pPr>
        <w:widowControl w:val="0"/>
        <w:jc w:val="both"/>
        <w:rPr>
          <w:snapToGrid w:val="0"/>
          <w:sz w:val="22"/>
          <w:szCs w:val="22"/>
        </w:rPr>
      </w:pPr>
    </w:p>
    <w:p w14:paraId="08747E84" w14:textId="3589CEAE" w:rsidR="00253248" w:rsidRPr="00BB74C4" w:rsidRDefault="00253248" w:rsidP="00253248">
      <w:pPr>
        <w:jc w:val="both"/>
        <w:rPr>
          <w:sz w:val="22"/>
          <w:szCs w:val="22"/>
        </w:rPr>
      </w:pPr>
      <w:r w:rsidRPr="00BB74C4">
        <w:rPr>
          <w:snapToGrid w:val="0"/>
          <w:sz w:val="22"/>
          <w:szCs w:val="22"/>
        </w:rPr>
        <w:t xml:space="preserve">This letter when signed by you constitutes acceptance of the terms, conditions and regulations outlined in the attached </w:t>
      </w:r>
      <w:hyperlink r:id="rId14" w:history="1">
        <w:r w:rsidRPr="00935D77">
          <w:rPr>
            <w:rStyle w:val="Hyperlink"/>
            <w:snapToGrid w:val="0"/>
            <w:sz w:val="22"/>
            <w:szCs w:val="22"/>
          </w:rPr>
          <w:t>Memorandum of Appointment</w:t>
        </w:r>
      </w:hyperlink>
      <w:r w:rsidRPr="00BB74C4">
        <w:rPr>
          <w:snapToGrid w:val="0"/>
          <w:sz w:val="22"/>
          <w:szCs w:val="22"/>
        </w:rPr>
        <w:t xml:space="preserve">.  Please carefully read through </w:t>
      </w:r>
      <w:proofErr w:type="gramStart"/>
      <w:r w:rsidRPr="00BB74C4">
        <w:rPr>
          <w:snapToGrid w:val="0"/>
          <w:sz w:val="22"/>
          <w:szCs w:val="22"/>
        </w:rPr>
        <w:t>all of</w:t>
      </w:r>
      <w:proofErr w:type="gramEnd"/>
      <w:r w:rsidRPr="00BB74C4">
        <w:rPr>
          <w:snapToGrid w:val="0"/>
          <w:sz w:val="22"/>
          <w:szCs w:val="22"/>
        </w:rPr>
        <w:t xml:space="preserve"> the enclosed information and sign below where noted.  Please scan a signed copy of this letter and return within 30 days of receipt.  Should you have any questions or concerns, please contact your </w:t>
      </w:r>
      <w:r w:rsidRPr="00BB74C4">
        <w:rPr>
          <w:sz w:val="22"/>
          <w:szCs w:val="22"/>
        </w:rPr>
        <w:t xml:space="preserve">Fellowship Coordinator or Director.  </w:t>
      </w:r>
    </w:p>
    <w:p w14:paraId="2F7E257B" w14:textId="77777777" w:rsidR="002D01D9" w:rsidRPr="00BB74C4" w:rsidRDefault="002D01D9" w:rsidP="00770941">
      <w:pPr>
        <w:widowControl w:val="0"/>
        <w:jc w:val="both"/>
        <w:rPr>
          <w:snapToGrid w:val="0"/>
          <w:sz w:val="22"/>
          <w:szCs w:val="22"/>
        </w:rPr>
      </w:pPr>
    </w:p>
    <w:p w14:paraId="15709988" w14:textId="77777777" w:rsidR="002D01D9" w:rsidRPr="00BB74C4" w:rsidRDefault="002D01D9" w:rsidP="00770941">
      <w:pPr>
        <w:widowControl w:val="0"/>
        <w:jc w:val="both"/>
        <w:rPr>
          <w:snapToGrid w:val="0"/>
          <w:sz w:val="22"/>
          <w:szCs w:val="22"/>
        </w:rPr>
      </w:pPr>
      <w:r w:rsidRPr="00BB74C4">
        <w:rPr>
          <w:snapToGrid w:val="0"/>
          <w:sz w:val="22"/>
          <w:szCs w:val="22"/>
        </w:rPr>
        <w:t>Sincerely,</w:t>
      </w:r>
    </w:p>
    <w:p w14:paraId="1BBEB294" w14:textId="77777777" w:rsidR="002D01D9" w:rsidRPr="00BB74C4" w:rsidRDefault="002D01D9" w:rsidP="00770941">
      <w:pPr>
        <w:widowControl w:val="0"/>
        <w:jc w:val="both"/>
        <w:rPr>
          <w:snapToGrid w:val="0"/>
          <w:sz w:val="22"/>
          <w:szCs w:val="22"/>
        </w:rPr>
      </w:pPr>
    </w:p>
    <w:p w14:paraId="7DD585C5" w14:textId="77777777" w:rsidR="002D01D9" w:rsidRPr="00BB74C4" w:rsidRDefault="002D01D9" w:rsidP="00770941">
      <w:pPr>
        <w:widowControl w:val="0"/>
        <w:jc w:val="both"/>
        <w:rPr>
          <w:snapToGrid w:val="0"/>
          <w:sz w:val="22"/>
          <w:szCs w:val="22"/>
        </w:rPr>
      </w:pPr>
    </w:p>
    <w:p w14:paraId="0379C4A4" w14:textId="77777777" w:rsidR="002D01D9" w:rsidRPr="00BB74C4" w:rsidRDefault="002D01D9" w:rsidP="00770941">
      <w:pPr>
        <w:widowControl w:val="0"/>
        <w:jc w:val="both"/>
        <w:rPr>
          <w:snapToGrid w:val="0"/>
          <w:sz w:val="22"/>
          <w:szCs w:val="22"/>
        </w:rPr>
      </w:pPr>
    </w:p>
    <w:p w14:paraId="7179749B" w14:textId="77777777" w:rsidR="002D01D9" w:rsidRPr="00BB74C4" w:rsidRDefault="002D01D9" w:rsidP="00770941">
      <w:pPr>
        <w:widowControl w:val="0"/>
        <w:jc w:val="both"/>
        <w:rPr>
          <w:snapToGrid w:val="0"/>
          <w:sz w:val="22"/>
          <w:szCs w:val="22"/>
        </w:rPr>
      </w:pPr>
    </w:p>
    <w:p w14:paraId="5B7B64E1" w14:textId="5E340E23" w:rsidR="002D01D9" w:rsidRPr="00BB74C4" w:rsidRDefault="002D01D9" w:rsidP="00770941">
      <w:pPr>
        <w:widowControl w:val="0"/>
        <w:jc w:val="both"/>
        <w:rPr>
          <w:snapToGrid w:val="0"/>
          <w:sz w:val="22"/>
          <w:szCs w:val="22"/>
        </w:rPr>
      </w:pPr>
      <w:r w:rsidRPr="00BB74C4">
        <w:rPr>
          <w:snapToGrid w:val="0"/>
          <w:sz w:val="22"/>
          <w:szCs w:val="22"/>
          <w:highlight w:val="yellow"/>
        </w:rPr>
        <w:t>Program Director Name</w:t>
      </w:r>
      <w:r w:rsidRPr="00BB74C4">
        <w:rPr>
          <w:snapToGrid w:val="0"/>
          <w:sz w:val="22"/>
          <w:szCs w:val="22"/>
        </w:rPr>
        <w:tab/>
      </w:r>
      <w:r w:rsidRPr="00BB74C4">
        <w:rPr>
          <w:snapToGrid w:val="0"/>
          <w:sz w:val="22"/>
          <w:szCs w:val="22"/>
        </w:rPr>
        <w:tab/>
      </w:r>
      <w:r w:rsidRPr="00BB74C4">
        <w:rPr>
          <w:snapToGrid w:val="0"/>
          <w:sz w:val="22"/>
          <w:szCs w:val="22"/>
        </w:rPr>
        <w:tab/>
      </w:r>
      <w:r w:rsidRPr="00BB74C4">
        <w:rPr>
          <w:snapToGrid w:val="0"/>
          <w:sz w:val="22"/>
          <w:szCs w:val="22"/>
        </w:rPr>
        <w:tab/>
      </w:r>
      <w:r w:rsidRPr="00BB74C4">
        <w:rPr>
          <w:snapToGrid w:val="0"/>
          <w:sz w:val="22"/>
          <w:szCs w:val="22"/>
        </w:rPr>
        <w:tab/>
      </w:r>
      <w:r w:rsidR="00442540">
        <w:rPr>
          <w:snapToGrid w:val="0"/>
          <w:sz w:val="22"/>
          <w:szCs w:val="22"/>
        </w:rPr>
        <w:tab/>
        <w:t xml:space="preserve">Department Chair </w:t>
      </w:r>
      <w:r w:rsidRPr="00BB74C4">
        <w:rPr>
          <w:snapToGrid w:val="0"/>
          <w:sz w:val="22"/>
          <w:szCs w:val="22"/>
        </w:rPr>
        <w:t xml:space="preserve">             </w:t>
      </w:r>
    </w:p>
    <w:p w14:paraId="35BBA829" w14:textId="77777777" w:rsidR="00442540" w:rsidRDefault="002D01D9" w:rsidP="00770941">
      <w:pPr>
        <w:widowControl w:val="0"/>
        <w:ind w:right="-540"/>
        <w:jc w:val="both"/>
        <w:rPr>
          <w:snapToGrid w:val="0"/>
          <w:sz w:val="22"/>
          <w:szCs w:val="22"/>
        </w:rPr>
      </w:pPr>
      <w:r w:rsidRPr="00BB74C4">
        <w:rPr>
          <w:snapToGrid w:val="0"/>
          <w:sz w:val="22"/>
          <w:szCs w:val="22"/>
          <w:highlight w:val="yellow"/>
        </w:rPr>
        <w:t>Title</w:t>
      </w:r>
      <w:r w:rsidRPr="00BB74C4">
        <w:rPr>
          <w:snapToGrid w:val="0"/>
          <w:sz w:val="22"/>
          <w:szCs w:val="22"/>
        </w:rPr>
        <w:t xml:space="preserve">                                                                                     </w:t>
      </w:r>
      <w:r w:rsidRPr="00BB74C4">
        <w:rPr>
          <w:snapToGrid w:val="0"/>
          <w:sz w:val="22"/>
          <w:szCs w:val="22"/>
        </w:rPr>
        <w:tab/>
      </w:r>
      <w:proofErr w:type="spellStart"/>
      <w:r w:rsidR="00442540">
        <w:rPr>
          <w:snapToGrid w:val="0"/>
          <w:sz w:val="22"/>
          <w:szCs w:val="22"/>
        </w:rPr>
        <w:t>Title</w:t>
      </w:r>
      <w:proofErr w:type="spellEnd"/>
    </w:p>
    <w:p w14:paraId="6E96A16F" w14:textId="425DFACA" w:rsidR="002D01D9" w:rsidRPr="00BB74C4" w:rsidRDefault="002D01D9" w:rsidP="00770941">
      <w:pPr>
        <w:widowControl w:val="0"/>
        <w:ind w:right="-540"/>
        <w:jc w:val="both"/>
        <w:rPr>
          <w:snapToGrid w:val="0"/>
          <w:sz w:val="22"/>
          <w:szCs w:val="22"/>
        </w:rPr>
      </w:pPr>
      <w:r w:rsidRPr="00BB74C4">
        <w:rPr>
          <w:snapToGrid w:val="0"/>
          <w:sz w:val="22"/>
          <w:szCs w:val="22"/>
        </w:rPr>
        <w:t xml:space="preserve">Department of </w:t>
      </w:r>
      <w:r w:rsidR="00442540">
        <w:rPr>
          <w:snapToGrid w:val="0"/>
          <w:sz w:val="22"/>
          <w:szCs w:val="22"/>
        </w:rPr>
        <w:t>__________</w:t>
      </w:r>
      <w:r w:rsidR="00442540">
        <w:rPr>
          <w:snapToGrid w:val="0"/>
          <w:sz w:val="22"/>
          <w:szCs w:val="22"/>
        </w:rPr>
        <w:tab/>
      </w:r>
      <w:r w:rsidR="00442540">
        <w:rPr>
          <w:snapToGrid w:val="0"/>
          <w:sz w:val="22"/>
          <w:szCs w:val="22"/>
        </w:rPr>
        <w:tab/>
      </w:r>
      <w:r w:rsidR="00442540">
        <w:rPr>
          <w:snapToGrid w:val="0"/>
          <w:sz w:val="22"/>
          <w:szCs w:val="22"/>
        </w:rPr>
        <w:tab/>
      </w:r>
      <w:r w:rsidR="00442540">
        <w:rPr>
          <w:snapToGrid w:val="0"/>
          <w:sz w:val="22"/>
          <w:szCs w:val="22"/>
        </w:rPr>
        <w:tab/>
      </w:r>
      <w:r w:rsidR="00442540">
        <w:rPr>
          <w:snapToGrid w:val="0"/>
          <w:sz w:val="22"/>
          <w:szCs w:val="22"/>
        </w:rPr>
        <w:tab/>
        <w:t>Department of ___________</w:t>
      </w:r>
    </w:p>
    <w:p w14:paraId="23BC0D65" w14:textId="12647D42" w:rsidR="002D01D9" w:rsidRPr="00BB74C4" w:rsidRDefault="002D01D9" w:rsidP="00770941">
      <w:pPr>
        <w:widowControl w:val="0"/>
        <w:jc w:val="both"/>
        <w:rPr>
          <w:snapToGrid w:val="0"/>
          <w:sz w:val="22"/>
          <w:szCs w:val="22"/>
        </w:rPr>
      </w:pPr>
    </w:p>
    <w:p w14:paraId="005AAF17" w14:textId="77777777" w:rsidR="002D01D9" w:rsidRPr="00BB74C4" w:rsidRDefault="002D01D9" w:rsidP="00770941">
      <w:pPr>
        <w:widowControl w:val="0"/>
        <w:jc w:val="both"/>
        <w:rPr>
          <w:snapToGrid w:val="0"/>
          <w:sz w:val="22"/>
          <w:szCs w:val="22"/>
        </w:rPr>
      </w:pPr>
    </w:p>
    <w:p w14:paraId="31FBBF34" w14:textId="77777777" w:rsidR="002D01D9" w:rsidRPr="00BB74C4" w:rsidRDefault="002D01D9" w:rsidP="00770941">
      <w:pPr>
        <w:widowControl w:val="0"/>
        <w:jc w:val="both"/>
        <w:rPr>
          <w:snapToGrid w:val="0"/>
          <w:sz w:val="22"/>
          <w:szCs w:val="22"/>
        </w:rPr>
      </w:pPr>
    </w:p>
    <w:p w14:paraId="21E2EA10" w14:textId="77777777" w:rsidR="00031B25" w:rsidRPr="00BB74C4" w:rsidRDefault="00031B25" w:rsidP="00770941">
      <w:pPr>
        <w:widowControl w:val="0"/>
        <w:pBdr>
          <w:bottom w:val="single" w:sz="6" w:space="0" w:color="auto"/>
        </w:pBdr>
        <w:jc w:val="both"/>
        <w:rPr>
          <w:snapToGrid w:val="0"/>
          <w:sz w:val="22"/>
          <w:szCs w:val="22"/>
          <w:highlight w:val="yellow"/>
        </w:rPr>
      </w:pPr>
      <w:bookmarkStart w:id="0" w:name="OLE_LINK4"/>
      <w:bookmarkStart w:id="1" w:name="OLE_LINK5"/>
      <w:bookmarkStart w:id="2" w:name="OLE_LINK1"/>
      <w:bookmarkStart w:id="3" w:name="OLE_LINK2"/>
      <w:bookmarkStart w:id="4" w:name="OLE_LINK3"/>
      <w:r w:rsidRPr="00BB74C4">
        <w:rPr>
          <w:snapToGrid w:val="0"/>
          <w:sz w:val="22"/>
          <w:szCs w:val="22"/>
        </w:rPr>
        <w:t xml:space="preserve">cc:  </w:t>
      </w:r>
      <w:r w:rsidRPr="00BB74C4">
        <w:rPr>
          <w:snapToGrid w:val="0"/>
          <w:sz w:val="22"/>
          <w:szCs w:val="22"/>
        </w:rPr>
        <w:tab/>
      </w:r>
      <w:r w:rsidRPr="00BB74C4">
        <w:rPr>
          <w:snapToGrid w:val="0"/>
          <w:sz w:val="22"/>
          <w:szCs w:val="22"/>
          <w:highlight w:val="yellow"/>
        </w:rPr>
        <w:t>Fellowship Program Director</w:t>
      </w:r>
    </w:p>
    <w:p w14:paraId="193A2435" w14:textId="77777777" w:rsidR="00031B25" w:rsidRPr="00BB74C4" w:rsidRDefault="00031B25" w:rsidP="00770941">
      <w:pPr>
        <w:widowControl w:val="0"/>
        <w:pBdr>
          <w:bottom w:val="single" w:sz="6" w:space="0" w:color="auto"/>
        </w:pBdr>
        <w:jc w:val="both"/>
        <w:rPr>
          <w:snapToGrid w:val="0"/>
          <w:sz w:val="22"/>
          <w:szCs w:val="22"/>
        </w:rPr>
      </w:pPr>
      <w:r w:rsidRPr="00BB74C4">
        <w:rPr>
          <w:snapToGrid w:val="0"/>
          <w:sz w:val="22"/>
          <w:szCs w:val="22"/>
        </w:rPr>
        <w:tab/>
      </w:r>
      <w:r w:rsidRPr="00BB74C4">
        <w:rPr>
          <w:snapToGrid w:val="0"/>
          <w:sz w:val="22"/>
          <w:szCs w:val="22"/>
          <w:highlight w:val="yellow"/>
        </w:rPr>
        <w:t>Fellowship Coordinator</w:t>
      </w:r>
    </w:p>
    <w:p w14:paraId="668BC82A" w14:textId="33430A76" w:rsidR="00031B25" w:rsidRPr="00BB74C4" w:rsidRDefault="00031B25" w:rsidP="00770941">
      <w:pPr>
        <w:widowControl w:val="0"/>
        <w:pBdr>
          <w:bottom w:val="single" w:sz="6" w:space="0" w:color="auto"/>
        </w:pBdr>
        <w:ind w:firstLine="720"/>
        <w:jc w:val="both"/>
        <w:rPr>
          <w:sz w:val="22"/>
          <w:szCs w:val="22"/>
        </w:rPr>
      </w:pPr>
      <w:r w:rsidRPr="00BB74C4">
        <w:rPr>
          <w:sz w:val="22"/>
          <w:szCs w:val="22"/>
        </w:rPr>
        <w:t>Executive Director Clinical Affairs &amp; Business Operations</w:t>
      </w:r>
    </w:p>
    <w:p w14:paraId="3D69A253" w14:textId="77777777" w:rsidR="00BB74C4" w:rsidRPr="00BB74C4" w:rsidRDefault="00BB74C4" w:rsidP="00770941">
      <w:pPr>
        <w:widowControl w:val="0"/>
        <w:pBdr>
          <w:bottom w:val="single" w:sz="6" w:space="0" w:color="auto"/>
        </w:pBdr>
        <w:ind w:firstLine="720"/>
        <w:jc w:val="both"/>
        <w:rPr>
          <w:sz w:val="22"/>
          <w:szCs w:val="22"/>
        </w:rPr>
      </w:pPr>
    </w:p>
    <w:bookmarkEnd w:id="0"/>
    <w:bookmarkEnd w:id="1"/>
    <w:p w14:paraId="18852FE8" w14:textId="77777777" w:rsidR="00BB74C4" w:rsidRPr="00BB74C4" w:rsidRDefault="00BB74C4" w:rsidP="00770941">
      <w:pPr>
        <w:widowControl w:val="0"/>
        <w:pBdr>
          <w:bottom w:val="single" w:sz="6" w:space="0" w:color="auto"/>
        </w:pBdr>
        <w:ind w:firstLine="720"/>
        <w:jc w:val="both"/>
        <w:rPr>
          <w:sz w:val="22"/>
          <w:szCs w:val="22"/>
        </w:rPr>
      </w:pPr>
    </w:p>
    <w:bookmarkEnd w:id="2"/>
    <w:bookmarkEnd w:id="3"/>
    <w:bookmarkEnd w:id="4"/>
    <w:p w14:paraId="488BA462" w14:textId="77777777" w:rsidR="00031B25" w:rsidRPr="00BB74C4" w:rsidRDefault="00031B25" w:rsidP="00770941">
      <w:pPr>
        <w:widowControl w:val="0"/>
        <w:jc w:val="both"/>
        <w:rPr>
          <w:snapToGrid w:val="0"/>
          <w:sz w:val="22"/>
          <w:szCs w:val="22"/>
        </w:rPr>
      </w:pPr>
    </w:p>
    <w:p w14:paraId="302E19EC" w14:textId="7B2FE16D" w:rsidR="00031B25" w:rsidRPr="00BB74C4" w:rsidRDefault="00031B25" w:rsidP="00770941">
      <w:pPr>
        <w:widowControl w:val="0"/>
        <w:jc w:val="both"/>
        <w:rPr>
          <w:snapToGrid w:val="0"/>
          <w:sz w:val="22"/>
          <w:szCs w:val="22"/>
        </w:rPr>
      </w:pPr>
      <w:r w:rsidRPr="00BB74C4">
        <w:rPr>
          <w:snapToGrid w:val="0"/>
          <w:sz w:val="22"/>
          <w:szCs w:val="22"/>
        </w:rPr>
        <w:t xml:space="preserve">I have read the </w:t>
      </w:r>
      <w:r w:rsidR="00935D77">
        <w:rPr>
          <w:snapToGrid w:val="0"/>
          <w:sz w:val="22"/>
          <w:szCs w:val="22"/>
        </w:rPr>
        <w:t>Rea</w:t>
      </w:r>
      <w:r w:rsidRPr="00BB74C4">
        <w:rPr>
          <w:snapToGrid w:val="0"/>
          <w:sz w:val="22"/>
          <w:szCs w:val="22"/>
        </w:rPr>
        <w:t>ppointment Letter and the Memorandum of Appointment and accept all terms, conditions and regulations contained therein.</w:t>
      </w:r>
    </w:p>
    <w:p w14:paraId="73A52FCC" w14:textId="77777777" w:rsidR="00031B25" w:rsidRPr="00BB74C4" w:rsidRDefault="00031B25" w:rsidP="00770941">
      <w:pPr>
        <w:widowControl w:val="0"/>
        <w:jc w:val="both"/>
        <w:rPr>
          <w:snapToGrid w:val="0"/>
          <w:sz w:val="22"/>
          <w:szCs w:val="22"/>
        </w:rPr>
      </w:pPr>
    </w:p>
    <w:p w14:paraId="2327A6BD" w14:textId="77777777" w:rsidR="00031B25" w:rsidRPr="00BB74C4" w:rsidRDefault="00031B25" w:rsidP="00770941">
      <w:pPr>
        <w:widowControl w:val="0"/>
        <w:jc w:val="both"/>
        <w:rPr>
          <w:snapToGrid w:val="0"/>
          <w:sz w:val="22"/>
          <w:szCs w:val="22"/>
        </w:rPr>
      </w:pPr>
    </w:p>
    <w:p w14:paraId="43345D6D" w14:textId="77777777" w:rsidR="00031B25" w:rsidRPr="00BB74C4" w:rsidRDefault="00031B25" w:rsidP="00770941">
      <w:pPr>
        <w:widowControl w:val="0"/>
        <w:jc w:val="both"/>
        <w:rPr>
          <w:snapToGrid w:val="0"/>
          <w:sz w:val="22"/>
          <w:szCs w:val="22"/>
        </w:rPr>
      </w:pPr>
      <w:r w:rsidRPr="00BB74C4">
        <w:rPr>
          <w:snapToGrid w:val="0"/>
          <w:sz w:val="22"/>
          <w:szCs w:val="22"/>
        </w:rPr>
        <w:t>_____________________________</w:t>
      </w:r>
      <w:r w:rsidRPr="00BB74C4">
        <w:rPr>
          <w:snapToGrid w:val="0"/>
          <w:sz w:val="22"/>
          <w:szCs w:val="22"/>
        </w:rPr>
        <w:tab/>
      </w:r>
      <w:r w:rsidRPr="00BB74C4">
        <w:rPr>
          <w:snapToGrid w:val="0"/>
          <w:sz w:val="22"/>
          <w:szCs w:val="22"/>
        </w:rPr>
        <w:tab/>
        <w:t>_____________________________</w:t>
      </w:r>
    </w:p>
    <w:p w14:paraId="4AF1045A" w14:textId="77777777" w:rsidR="00031B25" w:rsidRPr="00BB74C4" w:rsidRDefault="00031B25" w:rsidP="00770941">
      <w:pPr>
        <w:widowControl w:val="0"/>
        <w:jc w:val="both"/>
        <w:rPr>
          <w:snapToGrid w:val="0"/>
          <w:sz w:val="22"/>
          <w:szCs w:val="22"/>
        </w:rPr>
      </w:pPr>
      <w:r w:rsidRPr="00BB74C4">
        <w:rPr>
          <w:snapToGrid w:val="0"/>
          <w:sz w:val="22"/>
          <w:szCs w:val="22"/>
          <w:highlight w:val="yellow"/>
        </w:rPr>
        <w:t>Name</w:t>
      </w:r>
      <w:r w:rsidRPr="00BB74C4">
        <w:rPr>
          <w:snapToGrid w:val="0"/>
          <w:sz w:val="22"/>
          <w:szCs w:val="22"/>
        </w:rPr>
        <w:tab/>
      </w:r>
      <w:r w:rsidRPr="00BB74C4">
        <w:rPr>
          <w:snapToGrid w:val="0"/>
          <w:sz w:val="22"/>
          <w:szCs w:val="22"/>
        </w:rPr>
        <w:tab/>
      </w:r>
      <w:r w:rsidRPr="00BB74C4">
        <w:rPr>
          <w:snapToGrid w:val="0"/>
          <w:sz w:val="22"/>
          <w:szCs w:val="22"/>
        </w:rPr>
        <w:tab/>
      </w:r>
      <w:r w:rsidRPr="00BB74C4">
        <w:rPr>
          <w:snapToGrid w:val="0"/>
          <w:sz w:val="22"/>
          <w:szCs w:val="22"/>
        </w:rPr>
        <w:tab/>
      </w:r>
      <w:r w:rsidRPr="00BB74C4">
        <w:rPr>
          <w:snapToGrid w:val="0"/>
          <w:sz w:val="22"/>
          <w:szCs w:val="22"/>
        </w:rPr>
        <w:tab/>
      </w:r>
      <w:r w:rsidRPr="00BB74C4">
        <w:rPr>
          <w:snapToGrid w:val="0"/>
          <w:sz w:val="22"/>
          <w:szCs w:val="22"/>
        </w:rPr>
        <w:tab/>
        <w:t>Date</w:t>
      </w:r>
    </w:p>
    <w:sectPr w:rsidR="00031B25" w:rsidRPr="00BB74C4" w:rsidSect="00C951B7">
      <w:footerReference w:type="even" r:id="rId15"/>
      <w:footerReference w:type="default" r:id="rId16"/>
      <w:headerReference w:type="first" r:id="rId17"/>
      <w:footerReference w:type="first" r:id="rId18"/>
      <w:pgSz w:w="12240" w:h="15840"/>
      <w:pgMar w:top="1440" w:right="1440" w:bottom="1440" w:left="1440" w:header="720" w:footer="720"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B4BD8" w14:textId="77777777" w:rsidR="00FD3685" w:rsidRDefault="00FD3685">
      <w:r>
        <w:separator/>
      </w:r>
    </w:p>
  </w:endnote>
  <w:endnote w:type="continuationSeparator" w:id="0">
    <w:p w14:paraId="1C148846" w14:textId="77777777" w:rsidR="00FD3685" w:rsidRDefault="00FD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FF84" w14:textId="77777777" w:rsidR="000D71F2" w:rsidRDefault="0065293D">
    <w:pPr>
      <w:pStyle w:val="Footer"/>
      <w:framePr w:wrap="around" w:vAnchor="text" w:hAnchor="margin" w:xAlign="center" w:y="1"/>
      <w:rPr>
        <w:rStyle w:val="PageNumber"/>
      </w:rPr>
    </w:pPr>
    <w:r>
      <w:rPr>
        <w:rStyle w:val="PageNumber"/>
      </w:rPr>
      <w:fldChar w:fldCharType="begin"/>
    </w:r>
    <w:r w:rsidR="000D71F2">
      <w:rPr>
        <w:rStyle w:val="PageNumber"/>
      </w:rPr>
      <w:instrText xml:space="preserve">PAGE  </w:instrText>
    </w:r>
    <w:r>
      <w:rPr>
        <w:rStyle w:val="PageNumber"/>
      </w:rPr>
      <w:fldChar w:fldCharType="end"/>
    </w:r>
  </w:p>
  <w:p w14:paraId="02245774" w14:textId="77777777" w:rsidR="000D71F2" w:rsidRDefault="000D7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6E09" w14:textId="23D14F9D" w:rsidR="000D71F2" w:rsidRDefault="0065293D">
    <w:pPr>
      <w:pStyle w:val="Footer"/>
      <w:framePr w:wrap="around" w:vAnchor="text" w:hAnchor="margin" w:xAlign="center" w:y="1"/>
      <w:rPr>
        <w:rStyle w:val="PageNumber"/>
      </w:rPr>
    </w:pPr>
    <w:r>
      <w:rPr>
        <w:rStyle w:val="PageNumber"/>
      </w:rPr>
      <w:fldChar w:fldCharType="begin"/>
    </w:r>
    <w:r w:rsidR="000D71F2">
      <w:rPr>
        <w:rStyle w:val="PageNumber"/>
      </w:rPr>
      <w:instrText xml:space="preserve">PAGE  </w:instrText>
    </w:r>
    <w:r>
      <w:rPr>
        <w:rStyle w:val="PageNumber"/>
      </w:rPr>
      <w:fldChar w:fldCharType="separate"/>
    </w:r>
    <w:r w:rsidR="00876517">
      <w:rPr>
        <w:rStyle w:val="PageNumber"/>
        <w:noProof/>
      </w:rPr>
      <w:t>- 2 -</w:t>
    </w:r>
    <w:r>
      <w:rPr>
        <w:rStyle w:val="PageNumber"/>
      </w:rPr>
      <w:fldChar w:fldCharType="end"/>
    </w:r>
  </w:p>
  <w:p w14:paraId="232C450F" w14:textId="77777777" w:rsidR="000D71F2" w:rsidRDefault="000D7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AF03" w14:textId="59B0E4BA" w:rsidR="00C951B7" w:rsidRDefault="00C951B7">
    <w:pPr>
      <w:pStyle w:val="Footer"/>
      <w:jc w:val="center"/>
    </w:pPr>
    <w:r>
      <w:fldChar w:fldCharType="begin"/>
    </w:r>
    <w:r>
      <w:instrText xml:space="preserve"> PAGE   \* MERGEFORMAT </w:instrText>
    </w:r>
    <w:r>
      <w:fldChar w:fldCharType="separate"/>
    </w:r>
    <w:r w:rsidR="00876517">
      <w:rPr>
        <w:noProof/>
      </w:rPr>
      <w:t>- 1 -</w:t>
    </w:r>
    <w:r>
      <w:rPr>
        <w:noProof/>
      </w:rPr>
      <w:fldChar w:fldCharType="end"/>
    </w:r>
  </w:p>
  <w:p w14:paraId="4205C3AE" w14:textId="77777777" w:rsidR="00C951B7" w:rsidRDefault="00C95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51E3" w14:textId="77777777" w:rsidR="00FD3685" w:rsidRDefault="00FD3685">
      <w:r>
        <w:separator/>
      </w:r>
    </w:p>
  </w:footnote>
  <w:footnote w:type="continuationSeparator" w:id="0">
    <w:p w14:paraId="32FB11E1" w14:textId="77777777" w:rsidR="00FD3685" w:rsidRDefault="00FD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6B17" w14:textId="4C202B6B" w:rsidR="00E703CF" w:rsidRDefault="00000000" w:rsidP="00E703CF">
    <w:pPr>
      <w:pStyle w:val="Header"/>
    </w:pPr>
    <w:r>
      <w:rPr>
        <w:noProof/>
      </w:rPr>
      <w:object w:dxaOrig="1440" w:dyaOrig="1440" w14:anchorId="1B40B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16.9pt;width:341.8pt;height:49.95pt;z-index:251658240;visibility:visible;mso-wrap-edited:f;mso-position-horizontal-relative:margin">
          <v:imagedata r:id="rId1" o:title=""/>
          <w10:wrap type="topAndBottom" anchorx="margin"/>
        </v:shape>
        <o:OLEObject Type="Embed" ProgID="Word.Picture.8" ShapeID="_x0000_s1025" DrawAspect="Content" ObjectID="_180094810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15C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8B62F3"/>
    <w:multiLevelType w:val="hybridMultilevel"/>
    <w:tmpl w:val="91B66C1E"/>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58FE51A5"/>
    <w:multiLevelType w:val="hybridMultilevel"/>
    <w:tmpl w:val="B0AE8D6E"/>
    <w:lvl w:ilvl="0" w:tplc="FFFFFFFF">
      <w:start w:val="1"/>
      <w:numFmt w:val="lowerLetter"/>
      <w:lvlText w:val="%1."/>
      <w:lvlJc w:val="left"/>
      <w:pPr>
        <w:tabs>
          <w:tab w:val="num" w:pos="2880"/>
        </w:tabs>
        <w:ind w:left="2880" w:hanging="1440"/>
      </w:pPr>
      <w:rPr>
        <w:rFonts w:hint="default"/>
      </w:rPr>
    </w:lvl>
    <w:lvl w:ilvl="1" w:tplc="FFFFFFFF">
      <w:start w:val="2"/>
      <w:numFmt w:val="upperLetter"/>
      <w:pStyle w:val="Heading6"/>
      <w:lvlText w:val="%2."/>
      <w:lvlJc w:val="left"/>
      <w:pPr>
        <w:tabs>
          <w:tab w:val="num" w:pos="2880"/>
        </w:tabs>
        <w:ind w:left="2880" w:hanging="720"/>
      </w:pPr>
      <w:rPr>
        <w:rFonts w:hint="default"/>
        <w:u w:val="none"/>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64D63900"/>
    <w:multiLevelType w:val="hybridMultilevel"/>
    <w:tmpl w:val="0038C8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9760E0"/>
    <w:multiLevelType w:val="hybridMultilevel"/>
    <w:tmpl w:val="D266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3888162">
    <w:abstractNumId w:val="0"/>
  </w:num>
  <w:num w:numId="2" w16cid:durableId="636449205">
    <w:abstractNumId w:val="3"/>
  </w:num>
  <w:num w:numId="3" w16cid:durableId="2004237585">
    <w:abstractNumId w:val="1"/>
  </w:num>
  <w:num w:numId="4" w16cid:durableId="1157191993">
    <w:abstractNumId w:val="2"/>
  </w:num>
  <w:num w:numId="5" w16cid:durableId="2035111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F0"/>
    <w:rsid w:val="0000438D"/>
    <w:rsid w:val="00017B99"/>
    <w:rsid w:val="0002613F"/>
    <w:rsid w:val="00031B25"/>
    <w:rsid w:val="00037352"/>
    <w:rsid w:val="000533DA"/>
    <w:rsid w:val="000832A8"/>
    <w:rsid w:val="000A3F3C"/>
    <w:rsid w:val="000C3CB6"/>
    <w:rsid w:val="000C58CF"/>
    <w:rsid w:val="000D71F2"/>
    <w:rsid w:val="000E0CE5"/>
    <w:rsid w:val="000E558D"/>
    <w:rsid w:val="001137DC"/>
    <w:rsid w:val="00152FD8"/>
    <w:rsid w:val="00165EC5"/>
    <w:rsid w:val="00166744"/>
    <w:rsid w:val="001672E8"/>
    <w:rsid w:val="00174C1A"/>
    <w:rsid w:val="001A2538"/>
    <w:rsid w:val="001B2E29"/>
    <w:rsid w:val="001D4C51"/>
    <w:rsid w:val="001D5949"/>
    <w:rsid w:val="00250C05"/>
    <w:rsid w:val="00253248"/>
    <w:rsid w:val="002624B0"/>
    <w:rsid w:val="002705F7"/>
    <w:rsid w:val="00280EB0"/>
    <w:rsid w:val="00283708"/>
    <w:rsid w:val="00293099"/>
    <w:rsid w:val="002A4D5B"/>
    <w:rsid w:val="002B55F6"/>
    <w:rsid w:val="002D01D9"/>
    <w:rsid w:val="002E6843"/>
    <w:rsid w:val="00300008"/>
    <w:rsid w:val="00312F35"/>
    <w:rsid w:val="0032063A"/>
    <w:rsid w:val="003238DE"/>
    <w:rsid w:val="00324465"/>
    <w:rsid w:val="0034006C"/>
    <w:rsid w:val="00340549"/>
    <w:rsid w:val="00352F8E"/>
    <w:rsid w:val="00381047"/>
    <w:rsid w:val="003A18CA"/>
    <w:rsid w:val="003A739D"/>
    <w:rsid w:val="003B60B6"/>
    <w:rsid w:val="003D54A3"/>
    <w:rsid w:val="003E6438"/>
    <w:rsid w:val="003E72DE"/>
    <w:rsid w:val="00404A6C"/>
    <w:rsid w:val="0041162F"/>
    <w:rsid w:val="004165F5"/>
    <w:rsid w:val="004225E6"/>
    <w:rsid w:val="0043439F"/>
    <w:rsid w:val="00441905"/>
    <w:rsid w:val="00441907"/>
    <w:rsid w:val="00442540"/>
    <w:rsid w:val="0045322B"/>
    <w:rsid w:val="00462254"/>
    <w:rsid w:val="004731CB"/>
    <w:rsid w:val="00475DFD"/>
    <w:rsid w:val="004A68F6"/>
    <w:rsid w:val="004B606D"/>
    <w:rsid w:val="004D0115"/>
    <w:rsid w:val="004E462D"/>
    <w:rsid w:val="0051545A"/>
    <w:rsid w:val="00523D25"/>
    <w:rsid w:val="00523D70"/>
    <w:rsid w:val="00525482"/>
    <w:rsid w:val="00546687"/>
    <w:rsid w:val="00547668"/>
    <w:rsid w:val="00581DD1"/>
    <w:rsid w:val="0059749D"/>
    <w:rsid w:val="005A6ABA"/>
    <w:rsid w:val="005D14D2"/>
    <w:rsid w:val="00600A4D"/>
    <w:rsid w:val="0060518D"/>
    <w:rsid w:val="00605B45"/>
    <w:rsid w:val="00615773"/>
    <w:rsid w:val="00631956"/>
    <w:rsid w:val="00637A27"/>
    <w:rsid w:val="0065293D"/>
    <w:rsid w:val="006575F4"/>
    <w:rsid w:val="006612E2"/>
    <w:rsid w:val="0066610A"/>
    <w:rsid w:val="00666693"/>
    <w:rsid w:val="00682811"/>
    <w:rsid w:val="0068458D"/>
    <w:rsid w:val="006B16FF"/>
    <w:rsid w:val="006C54DB"/>
    <w:rsid w:val="006D23E3"/>
    <w:rsid w:val="006D6BDE"/>
    <w:rsid w:val="006E5C64"/>
    <w:rsid w:val="006E645D"/>
    <w:rsid w:val="006F0C46"/>
    <w:rsid w:val="006F3277"/>
    <w:rsid w:val="00716A8A"/>
    <w:rsid w:val="0072362C"/>
    <w:rsid w:val="007249FF"/>
    <w:rsid w:val="0074205F"/>
    <w:rsid w:val="0074650C"/>
    <w:rsid w:val="00763263"/>
    <w:rsid w:val="0076777F"/>
    <w:rsid w:val="00770941"/>
    <w:rsid w:val="00791F67"/>
    <w:rsid w:val="007A2F2D"/>
    <w:rsid w:val="007C6A6A"/>
    <w:rsid w:val="007E4D65"/>
    <w:rsid w:val="007E5937"/>
    <w:rsid w:val="007F5DF7"/>
    <w:rsid w:val="00824206"/>
    <w:rsid w:val="0084549C"/>
    <w:rsid w:val="0086183C"/>
    <w:rsid w:val="00863D3E"/>
    <w:rsid w:val="00866E0A"/>
    <w:rsid w:val="00876517"/>
    <w:rsid w:val="00884925"/>
    <w:rsid w:val="00886E7D"/>
    <w:rsid w:val="00894364"/>
    <w:rsid w:val="008A32E1"/>
    <w:rsid w:val="008B7067"/>
    <w:rsid w:val="008C19FA"/>
    <w:rsid w:val="00905191"/>
    <w:rsid w:val="009178E4"/>
    <w:rsid w:val="0092798F"/>
    <w:rsid w:val="00935D77"/>
    <w:rsid w:val="00935E71"/>
    <w:rsid w:val="00947BDB"/>
    <w:rsid w:val="00987551"/>
    <w:rsid w:val="009A4203"/>
    <w:rsid w:val="009B689D"/>
    <w:rsid w:val="009C6C29"/>
    <w:rsid w:val="009F2689"/>
    <w:rsid w:val="00A01ABB"/>
    <w:rsid w:val="00A047CC"/>
    <w:rsid w:val="00A24745"/>
    <w:rsid w:val="00A4336D"/>
    <w:rsid w:val="00A50871"/>
    <w:rsid w:val="00A608C0"/>
    <w:rsid w:val="00A66AFA"/>
    <w:rsid w:val="00A91FBB"/>
    <w:rsid w:val="00A9662E"/>
    <w:rsid w:val="00AA471A"/>
    <w:rsid w:val="00AB2818"/>
    <w:rsid w:val="00AB7A01"/>
    <w:rsid w:val="00AC0A8A"/>
    <w:rsid w:val="00AC1AD6"/>
    <w:rsid w:val="00AD4B59"/>
    <w:rsid w:val="00AD5EDA"/>
    <w:rsid w:val="00AF1110"/>
    <w:rsid w:val="00AF5E77"/>
    <w:rsid w:val="00AF618E"/>
    <w:rsid w:val="00B22054"/>
    <w:rsid w:val="00B514E5"/>
    <w:rsid w:val="00B51CC5"/>
    <w:rsid w:val="00B60072"/>
    <w:rsid w:val="00B726AB"/>
    <w:rsid w:val="00B922BE"/>
    <w:rsid w:val="00BA68BB"/>
    <w:rsid w:val="00BB74C4"/>
    <w:rsid w:val="00BD3967"/>
    <w:rsid w:val="00BE67E7"/>
    <w:rsid w:val="00BF3882"/>
    <w:rsid w:val="00C03F0A"/>
    <w:rsid w:val="00C20869"/>
    <w:rsid w:val="00C24D00"/>
    <w:rsid w:val="00C36F6E"/>
    <w:rsid w:val="00C45AD0"/>
    <w:rsid w:val="00C46DCF"/>
    <w:rsid w:val="00C52519"/>
    <w:rsid w:val="00C60A7A"/>
    <w:rsid w:val="00C951B7"/>
    <w:rsid w:val="00CA4BF2"/>
    <w:rsid w:val="00CE1016"/>
    <w:rsid w:val="00CE7842"/>
    <w:rsid w:val="00CF7B8F"/>
    <w:rsid w:val="00D03182"/>
    <w:rsid w:val="00D04D62"/>
    <w:rsid w:val="00D17F80"/>
    <w:rsid w:val="00D32D7B"/>
    <w:rsid w:val="00D330DE"/>
    <w:rsid w:val="00D45EE9"/>
    <w:rsid w:val="00DD78DA"/>
    <w:rsid w:val="00DE2EB2"/>
    <w:rsid w:val="00DE728B"/>
    <w:rsid w:val="00DF16C0"/>
    <w:rsid w:val="00E030C6"/>
    <w:rsid w:val="00E06FB6"/>
    <w:rsid w:val="00E16DD5"/>
    <w:rsid w:val="00E176EC"/>
    <w:rsid w:val="00E55DA0"/>
    <w:rsid w:val="00E56BB2"/>
    <w:rsid w:val="00E655E0"/>
    <w:rsid w:val="00E703CF"/>
    <w:rsid w:val="00E7285D"/>
    <w:rsid w:val="00E75810"/>
    <w:rsid w:val="00E94839"/>
    <w:rsid w:val="00E96B82"/>
    <w:rsid w:val="00EB2717"/>
    <w:rsid w:val="00EB284B"/>
    <w:rsid w:val="00EC31F2"/>
    <w:rsid w:val="00ED6A58"/>
    <w:rsid w:val="00EE3642"/>
    <w:rsid w:val="00EE706C"/>
    <w:rsid w:val="00EE73EA"/>
    <w:rsid w:val="00F04D48"/>
    <w:rsid w:val="00F52B10"/>
    <w:rsid w:val="00F62466"/>
    <w:rsid w:val="00F846E3"/>
    <w:rsid w:val="00F952CA"/>
    <w:rsid w:val="00F95FD3"/>
    <w:rsid w:val="00FA787E"/>
    <w:rsid w:val="00FB146B"/>
    <w:rsid w:val="00FB7156"/>
    <w:rsid w:val="00FD3685"/>
    <w:rsid w:val="00FE3CF0"/>
    <w:rsid w:val="00FF1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CFF53"/>
  <w15:docId w15:val="{1ABA873E-014B-4881-8BE9-D02B670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254"/>
    <w:rPr>
      <w:sz w:val="24"/>
    </w:rPr>
  </w:style>
  <w:style w:type="paragraph" w:styleId="Heading1">
    <w:name w:val="heading 1"/>
    <w:basedOn w:val="Normal"/>
    <w:next w:val="Normal"/>
    <w:qFormat/>
    <w:rsid w:val="00462254"/>
    <w:pPr>
      <w:keepNext/>
      <w:jc w:val="center"/>
      <w:outlineLvl w:val="0"/>
    </w:pPr>
    <w:rPr>
      <w:b/>
      <w:sz w:val="22"/>
    </w:rPr>
  </w:style>
  <w:style w:type="paragraph" w:styleId="Heading2">
    <w:name w:val="heading 2"/>
    <w:basedOn w:val="Normal"/>
    <w:next w:val="Normal"/>
    <w:qFormat/>
    <w:rsid w:val="00462254"/>
    <w:pPr>
      <w:keepNext/>
      <w:jc w:val="center"/>
      <w:outlineLvl w:val="1"/>
    </w:pPr>
    <w:rPr>
      <w:b/>
      <w:sz w:val="28"/>
    </w:rPr>
  </w:style>
  <w:style w:type="paragraph" w:styleId="Heading3">
    <w:name w:val="heading 3"/>
    <w:basedOn w:val="Normal"/>
    <w:next w:val="Normal"/>
    <w:qFormat/>
    <w:rsid w:val="00462254"/>
    <w:pPr>
      <w:keepNext/>
      <w:ind w:left="-90"/>
      <w:outlineLvl w:val="2"/>
    </w:pPr>
    <w:rPr>
      <w:i/>
      <w:iCs/>
      <w:sz w:val="22"/>
    </w:rPr>
  </w:style>
  <w:style w:type="paragraph" w:styleId="Heading4">
    <w:name w:val="heading 4"/>
    <w:basedOn w:val="Normal"/>
    <w:next w:val="Normal"/>
    <w:qFormat/>
    <w:rsid w:val="00462254"/>
    <w:pPr>
      <w:keepNext/>
      <w:outlineLvl w:val="3"/>
    </w:pPr>
    <w:rPr>
      <w:iCs/>
      <w:szCs w:val="22"/>
      <w:u w:val="single"/>
    </w:rPr>
  </w:style>
  <w:style w:type="paragraph" w:styleId="Heading5">
    <w:name w:val="heading 5"/>
    <w:basedOn w:val="Normal"/>
    <w:next w:val="Normal"/>
    <w:qFormat/>
    <w:rsid w:val="00462254"/>
    <w:pPr>
      <w:keepNext/>
      <w:ind w:left="-90"/>
      <w:outlineLvl w:val="4"/>
    </w:pPr>
    <w:rPr>
      <w:szCs w:val="22"/>
      <w:u w:val="single"/>
    </w:rPr>
  </w:style>
  <w:style w:type="paragraph" w:styleId="Heading6">
    <w:name w:val="heading 6"/>
    <w:basedOn w:val="Normal"/>
    <w:next w:val="Normal"/>
    <w:qFormat/>
    <w:rsid w:val="00462254"/>
    <w:pPr>
      <w:keepNext/>
      <w:numPr>
        <w:ilvl w:val="1"/>
        <w:numId w:val="4"/>
      </w:numPr>
      <w:tabs>
        <w:tab w:val="clear" w:pos="2880"/>
      </w:tabs>
      <w:autoSpaceDE w:val="0"/>
      <w:autoSpaceDN w:val="0"/>
      <w:adjustRightInd w:val="0"/>
      <w:spacing w:line="480" w:lineRule="auto"/>
      <w:ind w:left="1440"/>
      <w:outlineLvl w:val="5"/>
    </w:pPr>
    <w:rPr>
      <w:rFonts w:ascii="Times" w:hAnsi="Time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62254"/>
    <w:pPr>
      <w:framePr w:w="7920" w:h="1980" w:hRule="exact" w:hSpace="180" w:wrap="auto" w:hAnchor="page" w:xAlign="center" w:yAlign="bottom"/>
      <w:ind w:left="2880"/>
    </w:pPr>
    <w:rPr>
      <w:sz w:val="32"/>
    </w:rPr>
  </w:style>
  <w:style w:type="paragraph" w:styleId="EnvelopeReturn">
    <w:name w:val="envelope return"/>
    <w:basedOn w:val="Normal"/>
    <w:rsid w:val="00462254"/>
  </w:style>
  <w:style w:type="paragraph" w:styleId="BodyText">
    <w:name w:val="Body Text"/>
    <w:basedOn w:val="Normal"/>
    <w:rsid w:val="00462254"/>
    <w:rPr>
      <w:sz w:val="22"/>
    </w:rPr>
  </w:style>
  <w:style w:type="paragraph" w:styleId="BodyTextIndent">
    <w:name w:val="Body Text Indent"/>
    <w:basedOn w:val="Normal"/>
    <w:rsid w:val="00462254"/>
    <w:pPr>
      <w:ind w:left="-90"/>
    </w:pPr>
    <w:rPr>
      <w:sz w:val="22"/>
    </w:rPr>
  </w:style>
  <w:style w:type="paragraph" w:styleId="BalloonText">
    <w:name w:val="Balloon Text"/>
    <w:basedOn w:val="Normal"/>
    <w:semiHidden/>
    <w:rsid w:val="00462254"/>
    <w:rPr>
      <w:rFonts w:ascii="Tahoma" w:hAnsi="Tahoma" w:cs="Tahoma"/>
      <w:sz w:val="16"/>
      <w:szCs w:val="16"/>
    </w:rPr>
  </w:style>
  <w:style w:type="character" w:styleId="Hyperlink">
    <w:name w:val="Hyperlink"/>
    <w:rsid w:val="00462254"/>
    <w:rPr>
      <w:color w:val="0000FF"/>
      <w:u w:val="single"/>
    </w:rPr>
  </w:style>
  <w:style w:type="character" w:styleId="FollowedHyperlink">
    <w:name w:val="FollowedHyperlink"/>
    <w:rsid w:val="00462254"/>
    <w:rPr>
      <w:color w:val="800080"/>
      <w:u w:val="single"/>
    </w:rPr>
  </w:style>
  <w:style w:type="paragraph" w:styleId="Footer">
    <w:name w:val="footer"/>
    <w:basedOn w:val="Normal"/>
    <w:link w:val="FooterChar"/>
    <w:uiPriority w:val="99"/>
    <w:rsid w:val="00462254"/>
    <w:pPr>
      <w:tabs>
        <w:tab w:val="center" w:pos="4320"/>
        <w:tab w:val="right" w:pos="8640"/>
      </w:tabs>
    </w:pPr>
  </w:style>
  <w:style w:type="character" w:styleId="PageNumber">
    <w:name w:val="page number"/>
    <w:basedOn w:val="DefaultParagraphFont"/>
    <w:rsid w:val="00462254"/>
  </w:style>
  <w:style w:type="paragraph" w:styleId="ListParagraph">
    <w:name w:val="List Paragraph"/>
    <w:basedOn w:val="Normal"/>
    <w:uiPriority w:val="34"/>
    <w:qFormat/>
    <w:rsid w:val="0072362C"/>
    <w:pPr>
      <w:ind w:left="720"/>
      <w:contextualSpacing/>
    </w:pPr>
    <w:rPr>
      <w:rFonts w:eastAsia="Calibri"/>
      <w:szCs w:val="24"/>
    </w:rPr>
  </w:style>
  <w:style w:type="paragraph" w:styleId="Header">
    <w:name w:val="header"/>
    <w:basedOn w:val="Normal"/>
    <w:link w:val="HeaderChar"/>
    <w:unhideWhenUsed/>
    <w:rsid w:val="00C951B7"/>
    <w:pPr>
      <w:tabs>
        <w:tab w:val="center" w:pos="4680"/>
        <w:tab w:val="right" w:pos="9360"/>
      </w:tabs>
    </w:pPr>
  </w:style>
  <w:style w:type="character" w:customStyle="1" w:styleId="HeaderChar">
    <w:name w:val="Header Char"/>
    <w:link w:val="Header"/>
    <w:rsid w:val="00C951B7"/>
    <w:rPr>
      <w:sz w:val="24"/>
    </w:rPr>
  </w:style>
  <w:style w:type="character" w:customStyle="1" w:styleId="FooterChar">
    <w:name w:val="Footer Char"/>
    <w:link w:val="Footer"/>
    <w:uiPriority w:val="99"/>
    <w:rsid w:val="00C951B7"/>
    <w:rPr>
      <w:sz w:val="24"/>
    </w:rPr>
  </w:style>
  <w:style w:type="character" w:styleId="CommentReference">
    <w:name w:val="annotation reference"/>
    <w:basedOn w:val="DefaultParagraphFont"/>
    <w:semiHidden/>
    <w:unhideWhenUsed/>
    <w:rsid w:val="00AD5EDA"/>
    <w:rPr>
      <w:sz w:val="16"/>
      <w:szCs w:val="16"/>
    </w:rPr>
  </w:style>
  <w:style w:type="paragraph" w:styleId="CommentText">
    <w:name w:val="annotation text"/>
    <w:basedOn w:val="Normal"/>
    <w:link w:val="CommentTextChar"/>
    <w:unhideWhenUsed/>
    <w:rsid w:val="00AD5EDA"/>
    <w:rPr>
      <w:sz w:val="20"/>
    </w:rPr>
  </w:style>
  <w:style w:type="character" w:customStyle="1" w:styleId="CommentTextChar">
    <w:name w:val="Comment Text Char"/>
    <w:basedOn w:val="DefaultParagraphFont"/>
    <w:link w:val="CommentText"/>
    <w:rsid w:val="00AD5EDA"/>
  </w:style>
  <w:style w:type="paragraph" w:styleId="CommentSubject">
    <w:name w:val="annotation subject"/>
    <w:basedOn w:val="CommentText"/>
    <w:next w:val="CommentText"/>
    <w:link w:val="CommentSubjectChar"/>
    <w:semiHidden/>
    <w:unhideWhenUsed/>
    <w:rsid w:val="00AD5EDA"/>
    <w:rPr>
      <w:b/>
      <w:bCs/>
    </w:rPr>
  </w:style>
  <w:style w:type="character" w:customStyle="1" w:styleId="CommentSubjectChar">
    <w:name w:val="Comment Subject Char"/>
    <w:basedOn w:val="CommentTextChar"/>
    <w:link w:val="CommentSubject"/>
    <w:semiHidden/>
    <w:rsid w:val="00AD5EDA"/>
    <w:rPr>
      <w:b/>
      <w:bCs/>
    </w:rPr>
  </w:style>
  <w:style w:type="paragraph" w:styleId="Revision">
    <w:name w:val="Revision"/>
    <w:hidden/>
    <w:uiPriority w:val="99"/>
    <w:semiHidden/>
    <w:rsid w:val="00ED6A58"/>
    <w:rPr>
      <w:sz w:val="24"/>
    </w:rPr>
  </w:style>
  <w:style w:type="character" w:customStyle="1" w:styleId="UnresolvedMention1">
    <w:name w:val="Unresolved Mention1"/>
    <w:basedOn w:val="DefaultParagraphFont"/>
    <w:uiPriority w:val="99"/>
    <w:semiHidden/>
    <w:unhideWhenUsed/>
    <w:rsid w:val="00C52519"/>
    <w:rPr>
      <w:color w:val="605E5C"/>
      <w:shd w:val="clear" w:color="auto" w:fill="E1DFDD"/>
    </w:rPr>
  </w:style>
  <w:style w:type="character" w:styleId="UnresolvedMention">
    <w:name w:val="Unresolved Mention"/>
    <w:basedOn w:val="DefaultParagraphFont"/>
    <w:uiPriority w:val="99"/>
    <w:semiHidden/>
    <w:unhideWhenUsed/>
    <w:rsid w:val="00935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09101">
      <w:bodyDiv w:val="1"/>
      <w:marLeft w:val="0"/>
      <w:marRight w:val="0"/>
      <w:marTop w:val="0"/>
      <w:marBottom w:val="0"/>
      <w:divBdr>
        <w:top w:val="none" w:sz="0" w:space="0" w:color="auto"/>
        <w:left w:val="none" w:sz="0" w:space="0" w:color="auto"/>
        <w:bottom w:val="none" w:sz="0" w:space="0" w:color="auto"/>
        <w:right w:val="none" w:sz="0" w:space="0" w:color="auto"/>
      </w:divBdr>
    </w:div>
    <w:div w:id="762339652">
      <w:bodyDiv w:val="1"/>
      <w:marLeft w:val="0"/>
      <w:marRight w:val="0"/>
      <w:marTop w:val="0"/>
      <w:marBottom w:val="0"/>
      <w:divBdr>
        <w:top w:val="none" w:sz="0" w:space="0" w:color="auto"/>
        <w:left w:val="none" w:sz="0" w:space="0" w:color="auto"/>
        <w:bottom w:val="none" w:sz="0" w:space="0" w:color="auto"/>
        <w:right w:val="none" w:sz="0" w:space="0" w:color="auto"/>
      </w:divBdr>
    </w:div>
    <w:div w:id="1529756168">
      <w:bodyDiv w:val="1"/>
      <w:marLeft w:val="0"/>
      <w:marRight w:val="0"/>
      <w:marTop w:val="0"/>
      <w:marBottom w:val="0"/>
      <w:divBdr>
        <w:top w:val="none" w:sz="0" w:space="0" w:color="auto"/>
        <w:left w:val="none" w:sz="0" w:space="0" w:color="auto"/>
        <w:bottom w:val="none" w:sz="0" w:space="0" w:color="auto"/>
        <w:right w:val="none" w:sz="0" w:space="0" w:color="auto"/>
      </w:divBdr>
    </w:div>
    <w:div w:id="15479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me.wustl.ed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BenefitsMail@wustl.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wustl.edu/benefits/change/hire/clinical-fellows-traine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me.wustl.edu/policies-procedures/memoranda-of-appointmen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A23ACDB225584FA8629BBBE085F657" ma:contentTypeVersion="0" ma:contentTypeDescription="Create a new document." ma:contentTypeScope="" ma:versionID="cc7c33de622f58c64dd7b311dcb7dfc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F8679B1-F000-4CC7-BBDD-D1DD129C4DD8}">
  <ds:schemaRefs>
    <ds:schemaRef ds:uri="http://schemas.microsoft.com/office/2006/metadata/longProperties"/>
  </ds:schemaRefs>
</ds:datastoreItem>
</file>

<file path=customXml/itemProps2.xml><?xml version="1.0" encoding="utf-8"?>
<ds:datastoreItem xmlns:ds="http://schemas.openxmlformats.org/officeDocument/2006/customXml" ds:itemID="{E44294C4-7977-44FE-9DD3-DC1F7B121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9CED7A-A559-4722-B9E1-0FD63855DB9D}">
  <ds:schemaRefs>
    <ds:schemaRef ds:uri="http://schemas.microsoft.com/sharepoint/v3/contenttype/forms"/>
  </ds:schemaRefs>
</ds:datastoreItem>
</file>

<file path=customXml/itemProps4.xml><?xml version="1.0" encoding="utf-8"?>
<ds:datastoreItem xmlns:ds="http://schemas.openxmlformats.org/officeDocument/2006/customXml" ds:itemID="{DB6630DA-483F-4300-819E-1BB516A2B67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July 14, 2000</vt:lpstr>
    </vt:vector>
  </TitlesOfParts>
  <Company>Washington University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14, 2000</dc:title>
  <dc:creator>Joseph Sklansky</dc:creator>
  <cp:lastModifiedBy>Robinson, Laura</cp:lastModifiedBy>
  <cp:revision>2</cp:revision>
  <cp:lastPrinted>2006-04-19T20:05:00Z</cp:lastPrinted>
  <dcterms:created xsi:type="dcterms:W3CDTF">2025-02-13T16:35:00Z</dcterms:created>
  <dcterms:modified xsi:type="dcterms:W3CDTF">2025-02-13T16:35:00Z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OGCDocument</vt:lpwstr>
  </property>
  <property fmtid="{D5CDD505-2E9C-101B-9397-08002B2CF9AE}" pid="3" name="ContentTypeId">
    <vt:lpwstr>0x010100E9A23ACDB225584FA8629BBBE085F657</vt:lpwstr>
  </property>
  <property fmtid="{D5CDD505-2E9C-101B-9397-08002B2CF9AE}" pid="4" name="WU_Client_Group">
    <vt:lpwstr>School of Medicine</vt:lpwstr>
  </property>
  <property fmtid="{D5CDD505-2E9C-101B-9397-08002B2CF9AE}" pid="5" name="DocumentCategory">
    <vt:lpwstr>Correspondence/Notices</vt:lpwstr>
  </property>
  <property fmtid="{D5CDD505-2E9C-101B-9397-08002B2CF9AE}" pid="6" name="MatterName">
    <vt:lpwstr>clinician track faculty offer letter</vt:lpwstr>
  </property>
</Properties>
</file>